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6172" w:rsidRDefault="00496172" w:rsidP="00186275">
      <w:pPr>
        <w:tabs>
          <w:tab w:val="left" w:pos="567"/>
          <w:tab w:val="left" w:pos="851"/>
          <w:tab w:val="center" w:pos="2880"/>
        </w:tabs>
        <w:suppressAutoHyphens/>
        <w:spacing w:after="0"/>
        <w:ind w:firstLine="567"/>
        <w:jc w:val="right"/>
        <w:rPr>
          <w:i/>
          <w:color w:val="000000" w:themeColor="text1"/>
          <w:sz w:val="22"/>
          <w:szCs w:val="22"/>
        </w:rPr>
      </w:pPr>
    </w:p>
    <w:p w:rsidR="00496172" w:rsidRPr="00496172" w:rsidRDefault="00496172" w:rsidP="00496172">
      <w:pPr>
        <w:tabs>
          <w:tab w:val="left" w:pos="-360"/>
          <w:tab w:val="left" w:pos="0"/>
          <w:tab w:val="left" w:pos="360"/>
        </w:tabs>
        <w:spacing w:after="0"/>
        <w:jc w:val="right"/>
        <w:rPr>
          <w:sz w:val="22"/>
          <w:szCs w:val="22"/>
        </w:rPr>
      </w:pPr>
      <w:r w:rsidRPr="00496172">
        <w:rPr>
          <w:sz w:val="22"/>
          <w:szCs w:val="22"/>
        </w:rPr>
        <w:t xml:space="preserve">      Приложение № </w:t>
      </w:r>
      <w:r>
        <w:rPr>
          <w:sz w:val="22"/>
          <w:szCs w:val="22"/>
        </w:rPr>
        <w:t xml:space="preserve">3 </w:t>
      </w:r>
      <w:r w:rsidRPr="00496172">
        <w:rPr>
          <w:sz w:val="22"/>
          <w:szCs w:val="22"/>
        </w:rPr>
        <w:t xml:space="preserve">к извещению об аукционе в электронной форме  </w:t>
      </w:r>
    </w:p>
    <w:p w:rsidR="00496172" w:rsidRDefault="00496172" w:rsidP="00186275">
      <w:pPr>
        <w:tabs>
          <w:tab w:val="left" w:pos="567"/>
          <w:tab w:val="left" w:pos="851"/>
          <w:tab w:val="center" w:pos="2880"/>
        </w:tabs>
        <w:suppressAutoHyphens/>
        <w:spacing w:after="0"/>
        <w:ind w:firstLine="567"/>
        <w:jc w:val="right"/>
        <w:rPr>
          <w:i/>
          <w:color w:val="000000" w:themeColor="text1"/>
          <w:sz w:val="22"/>
          <w:szCs w:val="22"/>
        </w:rPr>
      </w:pPr>
    </w:p>
    <w:p w:rsidR="00186275" w:rsidRPr="00C76B7D" w:rsidRDefault="00496172" w:rsidP="00496172">
      <w:pPr>
        <w:tabs>
          <w:tab w:val="left" w:pos="567"/>
          <w:tab w:val="left" w:pos="851"/>
          <w:tab w:val="center" w:pos="2880"/>
        </w:tabs>
        <w:suppressAutoHyphens/>
        <w:spacing w:after="0"/>
        <w:ind w:firstLine="567"/>
        <w:jc w:val="center"/>
        <w:rPr>
          <w:i/>
          <w:color w:val="000000" w:themeColor="text1"/>
          <w:sz w:val="22"/>
          <w:szCs w:val="22"/>
        </w:rPr>
      </w:pPr>
      <w:r>
        <w:rPr>
          <w:i/>
          <w:color w:val="000000" w:themeColor="text1"/>
          <w:sz w:val="22"/>
          <w:szCs w:val="22"/>
        </w:rPr>
        <w:t>Проект контракта</w:t>
      </w:r>
    </w:p>
    <w:p w:rsidR="005524FE" w:rsidRPr="00C76B7D" w:rsidRDefault="009A0618" w:rsidP="005418A9">
      <w:pPr>
        <w:tabs>
          <w:tab w:val="left" w:pos="567"/>
          <w:tab w:val="left" w:pos="851"/>
          <w:tab w:val="center" w:pos="2880"/>
        </w:tabs>
        <w:suppressAutoHyphens/>
        <w:spacing w:after="0"/>
        <w:ind w:firstLine="567"/>
        <w:jc w:val="center"/>
        <w:rPr>
          <w:b/>
          <w:color w:val="000000" w:themeColor="text1"/>
          <w:sz w:val="22"/>
          <w:szCs w:val="22"/>
        </w:rPr>
      </w:pPr>
      <w:r w:rsidRPr="00C76B7D">
        <w:rPr>
          <w:b/>
          <w:color w:val="000000" w:themeColor="text1"/>
          <w:sz w:val="22"/>
          <w:szCs w:val="22"/>
        </w:rPr>
        <w:t xml:space="preserve">   </w:t>
      </w:r>
    </w:p>
    <w:p w:rsidR="005418A9" w:rsidRPr="00C76B7D" w:rsidRDefault="009A0618" w:rsidP="005418A9">
      <w:pPr>
        <w:tabs>
          <w:tab w:val="left" w:pos="567"/>
          <w:tab w:val="left" w:pos="851"/>
          <w:tab w:val="center" w:pos="2880"/>
        </w:tabs>
        <w:suppressAutoHyphens/>
        <w:spacing w:after="0"/>
        <w:ind w:firstLine="567"/>
        <w:jc w:val="center"/>
        <w:rPr>
          <w:b/>
          <w:color w:val="000000" w:themeColor="text1"/>
          <w:sz w:val="22"/>
          <w:szCs w:val="22"/>
        </w:rPr>
      </w:pPr>
      <w:r w:rsidRPr="00C76B7D">
        <w:rPr>
          <w:b/>
          <w:color w:val="000000" w:themeColor="text1"/>
          <w:sz w:val="22"/>
          <w:szCs w:val="22"/>
        </w:rPr>
        <w:t xml:space="preserve"> </w:t>
      </w:r>
      <w:r w:rsidR="00756581" w:rsidRPr="00C76B7D">
        <w:rPr>
          <w:b/>
          <w:color w:val="000000" w:themeColor="text1"/>
          <w:sz w:val="22"/>
          <w:szCs w:val="22"/>
        </w:rPr>
        <w:t xml:space="preserve">Муниципальный контракт </w:t>
      </w:r>
      <w:proofErr w:type="gramStart"/>
      <w:r w:rsidR="00822537" w:rsidRPr="00C76B7D">
        <w:rPr>
          <w:b/>
          <w:color w:val="000000" w:themeColor="text1"/>
          <w:sz w:val="22"/>
          <w:szCs w:val="22"/>
        </w:rPr>
        <w:t xml:space="preserve">№ </w:t>
      </w:r>
      <w:r w:rsidR="00561D8E">
        <w:rPr>
          <w:b/>
          <w:color w:val="000000" w:themeColor="text1"/>
          <w:sz w:val="22"/>
          <w:szCs w:val="22"/>
        </w:rPr>
        <w:t xml:space="preserve"> </w:t>
      </w:r>
      <w:r w:rsidR="00496172">
        <w:rPr>
          <w:b/>
          <w:color w:val="000000" w:themeColor="text1"/>
          <w:sz w:val="22"/>
          <w:szCs w:val="22"/>
        </w:rPr>
        <w:t>_</w:t>
      </w:r>
      <w:proofErr w:type="gramEnd"/>
      <w:r w:rsidR="00496172">
        <w:rPr>
          <w:b/>
          <w:color w:val="000000" w:themeColor="text1"/>
          <w:sz w:val="22"/>
          <w:szCs w:val="22"/>
        </w:rPr>
        <w:t>__</w:t>
      </w:r>
    </w:p>
    <w:p w:rsidR="00EC3911" w:rsidRPr="00C76B7D" w:rsidRDefault="00F94106" w:rsidP="00F94106">
      <w:pPr>
        <w:tabs>
          <w:tab w:val="left" w:pos="567"/>
          <w:tab w:val="left" w:pos="851"/>
          <w:tab w:val="center" w:pos="2880"/>
        </w:tabs>
        <w:suppressAutoHyphens/>
        <w:spacing w:after="0"/>
        <w:ind w:firstLine="567"/>
        <w:rPr>
          <w:b/>
          <w:color w:val="000000" w:themeColor="text1"/>
          <w:sz w:val="22"/>
          <w:szCs w:val="22"/>
        </w:rPr>
      </w:pPr>
      <w:r w:rsidRPr="00C76B7D">
        <w:rPr>
          <w:b/>
          <w:color w:val="000000" w:themeColor="text1"/>
          <w:sz w:val="22"/>
          <w:szCs w:val="22"/>
        </w:rPr>
        <w:t xml:space="preserve">                                                              на поставку угля каменного  </w:t>
      </w:r>
    </w:p>
    <w:p w:rsidR="0034391A" w:rsidRPr="00274E4D" w:rsidRDefault="0034391A" w:rsidP="0034391A">
      <w:pPr>
        <w:tabs>
          <w:tab w:val="left" w:pos="567"/>
          <w:tab w:val="left" w:pos="851"/>
          <w:tab w:val="center" w:pos="2880"/>
        </w:tabs>
        <w:suppressAutoHyphens/>
        <w:ind w:firstLine="567"/>
        <w:rPr>
          <w:sz w:val="20"/>
          <w:szCs w:val="20"/>
        </w:rPr>
      </w:pPr>
      <w:r w:rsidRPr="00C76B7D">
        <w:rPr>
          <w:color w:val="000000" w:themeColor="text1"/>
          <w:sz w:val="22"/>
          <w:szCs w:val="22"/>
        </w:rPr>
        <w:t xml:space="preserve">                       </w:t>
      </w:r>
      <w:r w:rsidR="00822537" w:rsidRPr="00C76B7D">
        <w:rPr>
          <w:color w:val="000000" w:themeColor="text1"/>
          <w:sz w:val="22"/>
          <w:szCs w:val="22"/>
        </w:rPr>
        <w:t>Идентификационный код закупки</w:t>
      </w:r>
      <w:r w:rsidR="001458CA" w:rsidRPr="00C76B7D">
        <w:rPr>
          <w:color w:val="000000" w:themeColor="text1"/>
          <w:sz w:val="22"/>
          <w:szCs w:val="22"/>
        </w:rPr>
        <w:t xml:space="preserve"> </w:t>
      </w:r>
      <w:hyperlink r:id="rId8" w:history="1">
        <w:r w:rsidR="005524FE" w:rsidRPr="00C76B7D">
          <w:rPr>
            <w:sz w:val="22"/>
            <w:szCs w:val="22"/>
          </w:rPr>
          <w:t> </w:t>
        </w:r>
      </w:hyperlink>
      <w:bookmarkStart w:id="0" w:name="_GoBack"/>
      <w:r w:rsidR="00274E4D" w:rsidRPr="00274E4D">
        <w:rPr>
          <w:color w:val="383838"/>
          <w:sz w:val="20"/>
          <w:szCs w:val="20"/>
          <w:shd w:val="clear" w:color="auto" w:fill="FFFFFF"/>
        </w:rPr>
        <w:t>243551920077055190100100090010510244</w:t>
      </w:r>
    </w:p>
    <w:bookmarkEnd w:id="0"/>
    <w:p w:rsidR="0045264E" w:rsidRPr="00C76B7D" w:rsidRDefault="0045264E" w:rsidP="00D95A63">
      <w:pPr>
        <w:tabs>
          <w:tab w:val="left" w:pos="567"/>
          <w:tab w:val="left" w:pos="851"/>
          <w:tab w:val="center" w:pos="2880"/>
        </w:tabs>
        <w:suppressAutoHyphens/>
        <w:spacing w:after="0"/>
        <w:ind w:firstLine="567"/>
        <w:jc w:val="center"/>
        <w:rPr>
          <w:bCs/>
          <w:sz w:val="22"/>
          <w:szCs w:val="22"/>
        </w:rPr>
      </w:pPr>
    </w:p>
    <w:p w:rsidR="00822537" w:rsidRPr="00C76B7D" w:rsidRDefault="00333854" w:rsidP="00822537">
      <w:pPr>
        <w:tabs>
          <w:tab w:val="left" w:pos="851"/>
          <w:tab w:val="left" w:pos="1980"/>
        </w:tabs>
        <w:suppressAutoHyphens/>
        <w:spacing w:after="0"/>
        <w:rPr>
          <w:color w:val="000000" w:themeColor="text1"/>
          <w:sz w:val="22"/>
          <w:szCs w:val="22"/>
        </w:rPr>
      </w:pPr>
      <w:proofErr w:type="spellStart"/>
      <w:r w:rsidRPr="00C76B7D">
        <w:rPr>
          <w:color w:val="000000" w:themeColor="text1"/>
          <w:sz w:val="22"/>
          <w:szCs w:val="22"/>
        </w:rPr>
        <w:t>Р.п</w:t>
      </w:r>
      <w:proofErr w:type="spellEnd"/>
      <w:r w:rsidRPr="00C76B7D">
        <w:rPr>
          <w:color w:val="000000" w:themeColor="text1"/>
          <w:sz w:val="22"/>
          <w:szCs w:val="22"/>
        </w:rPr>
        <w:t xml:space="preserve">. </w:t>
      </w:r>
      <w:proofErr w:type="spellStart"/>
      <w:r w:rsidRPr="00C76B7D">
        <w:rPr>
          <w:color w:val="000000" w:themeColor="text1"/>
          <w:sz w:val="22"/>
          <w:szCs w:val="22"/>
        </w:rPr>
        <w:t>Любинский</w:t>
      </w:r>
      <w:proofErr w:type="spellEnd"/>
      <w:r w:rsidR="0052398D" w:rsidRPr="00C76B7D">
        <w:rPr>
          <w:color w:val="000000" w:themeColor="text1"/>
          <w:sz w:val="22"/>
          <w:szCs w:val="22"/>
        </w:rPr>
        <w:t xml:space="preserve">                                                                      </w:t>
      </w:r>
      <w:r w:rsidR="0045264E" w:rsidRPr="00C76B7D">
        <w:rPr>
          <w:color w:val="000000" w:themeColor="text1"/>
          <w:sz w:val="22"/>
          <w:szCs w:val="22"/>
        </w:rPr>
        <w:t xml:space="preserve">                       </w:t>
      </w:r>
      <w:r w:rsidR="00BF5FD7" w:rsidRPr="00C76B7D">
        <w:rPr>
          <w:color w:val="000000" w:themeColor="text1"/>
          <w:sz w:val="22"/>
          <w:szCs w:val="22"/>
        </w:rPr>
        <w:t xml:space="preserve">       </w:t>
      </w:r>
      <w:r w:rsidR="0046058A" w:rsidRPr="00C76B7D">
        <w:rPr>
          <w:color w:val="000000" w:themeColor="text1"/>
          <w:sz w:val="22"/>
          <w:szCs w:val="22"/>
        </w:rPr>
        <w:t xml:space="preserve">                 </w:t>
      </w:r>
      <w:proofErr w:type="gramStart"/>
      <w:r w:rsidR="0046058A" w:rsidRPr="00C76B7D">
        <w:rPr>
          <w:color w:val="000000" w:themeColor="text1"/>
          <w:sz w:val="22"/>
          <w:szCs w:val="22"/>
        </w:rPr>
        <w:t xml:space="preserve"> </w:t>
      </w:r>
      <w:r w:rsidR="00BF5FD7" w:rsidRPr="00C76B7D">
        <w:rPr>
          <w:color w:val="000000" w:themeColor="text1"/>
          <w:sz w:val="22"/>
          <w:szCs w:val="22"/>
        </w:rPr>
        <w:t xml:space="preserve"> </w:t>
      </w:r>
      <w:r w:rsidR="0052398D" w:rsidRPr="00C76B7D">
        <w:rPr>
          <w:color w:val="000000" w:themeColor="text1"/>
          <w:sz w:val="22"/>
          <w:szCs w:val="22"/>
        </w:rPr>
        <w:t xml:space="preserve"> </w:t>
      </w:r>
      <w:r w:rsidR="008B2111" w:rsidRPr="00C76B7D">
        <w:rPr>
          <w:color w:val="000000" w:themeColor="text1"/>
          <w:sz w:val="22"/>
          <w:szCs w:val="22"/>
        </w:rPr>
        <w:t>«</w:t>
      </w:r>
      <w:proofErr w:type="gramEnd"/>
      <w:r w:rsidR="00D1181A" w:rsidRPr="00C76B7D">
        <w:rPr>
          <w:color w:val="000000" w:themeColor="text1"/>
          <w:sz w:val="22"/>
          <w:szCs w:val="22"/>
        </w:rPr>
        <w:t>____»____</w:t>
      </w:r>
      <w:r w:rsidR="00FB166F" w:rsidRPr="00C76B7D">
        <w:rPr>
          <w:color w:val="000000" w:themeColor="text1"/>
          <w:sz w:val="22"/>
          <w:szCs w:val="22"/>
        </w:rPr>
        <w:t xml:space="preserve"> </w:t>
      </w:r>
      <w:r w:rsidR="00762FE5" w:rsidRPr="00C76B7D">
        <w:rPr>
          <w:color w:val="000000" w:themeColor="text1"/>
          <w:sz w:val="22"/>
          <w:szCs w:val="22"/>
        </w:rPr>
        <w:t>20</w:t>
      </w:r>
      <w:r w:rsidR="00D1181A" w:rsidRPr="00C76B7D">
        <w:rPr>
          <w:color w:val="000000" w:themeColor="text1"/>
          <w:sz w:val="22"/>
          <w:szCs w:val="22"/>
        </w:rPr>
        <w:t>___</w:t>
      </w:r>
      <w:r w:rsidR="00822537" w:rsidRPr="00C76B7D">
        <w:rPr>
          <w:color w:val="000000" w:themeColor="text1"/>
          <w:sz w:val="22"/>
          <w:szCs w:val="22"/>
        </w:rPr>
        <w:t xml:space="preserve"> года</w:t>
      </w:r>
    </w:p>
    <w:p w:rsidR="00822537" w:rsidRPr="00C76B7D" w:rsidRDefault="00822537" w:rsidP="00822537">
      <w:pPr>
        <w:tabs>
          <w:tab w:val="left" w:pos="851"/>
        </w:tabs>
        <w:suppressAutoHyphens/>
        <w:spacing w:after="0"/>
        <w:ind w:firstLine="851"/>
        <w:rPr>
          <w:color w:val="FF0000"/>
          <w:spacing w:val="-4"/>
          <w:sz w:val="22"/>
          <w:szCs w:val="22"/>
        </w:rPr>
      </w:pPr>
    </w:p>
    <w:p w:rsidR="00561D8E" w:rsidRPr="00125D6F" w:rsidRDefault="00756581" w:rsidP="00561D8E">
      <w:pPr>
        <w:tabs>
          <w:tab w:val="left" w:pos="1276"/>
        </w:tabs>
        <w:suppressAutoHyphens/>
        <w:spacing w:after="0"/>
        <w:ind w:firstLine="680"/>
        <w:rPr>
          <w:color w:val="000000" w:themeColor="text1"/>
          <w:sz w:val="22"/>
          <w:szCs w:val="22"/>
        </w:rPr>
      </w:pPr>
      <w:r w:rsidRPr="00C76B7D">
        <w:rPr>
          <w:color w:val="000000"/>
          <w:sz w:val="22"/>
          <w:szCs w:val="22"/>
        </w:rPr>
        <w:t xml:space="preserve">Казенное учреждение </w:t>
      </w:r>
      <w:proofErr w:type="spellStart"/>
      <w:r w:rsidRPr="00C76B7D">
        <w:rPr>
          <w:color w:val="000000"/>
          <w:sz w:val="22"/>
          <w:szCs w:val="22"/>
        </w:rPr>
        <w:t>Любинского</w:t>
      </w:r>
      <w:proofErr w:type="spellEnd"/>
      <w:r w:rsidRPr="00C76B7D">
        <w:rPr>
          <w:color w:val="000000"/>
          <w:sz w:val="22"/>
          <w:szCs w:val="22"/>
        </w:rPr>
        <w:t xml:space="preserve"> муниципального района Омской области «Центр финансово-экономического и хозяйственного обеспечения учреждений в сфере образования»</w:t>
      </w:r>
      <w:r w:rsidR="0052398D" w:rsidRPr="00C76B7D">
        <w:rPr>
          <w:color w:val="000000"/>
          <w:sz w:val="22"/>
          <w:szCs w:val="22"/>
        </w:rPr>
        <w:t xml:space="preserve"> </w:t>
      </w:r>
      <w:r w:rsidRPr="00C76B7D">
        <w:rPr>
          <w:b/>
          <w:sz w:val="22"/>
          <w:szCs w:val="22"/>
        </w:rPr>
        <w:t>(</w:t>
      </w:r>
      <w:r w:rsidR="006138B7" w:rsidRPr="00C76B7D">
        <w:rPr>
          <w:sz w:val="22"/>
          <w:szCs w:val="22"/>
        </w:rPr>
        <w:t>КУ «ЦФЭХОУ в сфере образования»</w:t>
      </w:r>
      <w:r w:rsidR="00EF6316" w:rsidRPr="00C76B7D">
        <w:rPr>
          <w:b/>
          <w:color w:val="000000"/>
          <w:sz w:val="22"/>
          <w:szCs w:val="22"/>
        </w:rPr>
        <w:t xml:space="preserve">), </w:t>
      </w:r>
      <w:r w:rsidR="00CE2F32" w:rsidRPr="00C76B7D">
        <w:rPr>
          <w:sz w:val="22"/>
          <w:szCs w:val="22"/>
        </w:rPr>
        <w:t>именуемое</w:t>
      </w:r>
      <w:r w:rsidR="00166EDA" w:rsidRPr="00C76B7D">
        <w:rPr>
          <w:sz w:val="22"/>
          <w:szCs w:val="22"/>
        </w:rPr>
        <w:t xml:space="preserve"> в дальнейшем </w:t>
      </w:r>
      <w:r w:rsidR="00CE2F32" w:rsidRPr="00C76B7D">
        <w:rPr>
          <w:sz w:val="22"/>
          <w:szCs w:val="22"/>
        </w:rPr>
        <w:t xml:space="preserve"> Заказчик</w:t>
      </w:r>
      <w:r w:rsidR="00166EDA" w:rsidRPr="00C76B7D">
        <w:rPr>
          <w:sz w:val="22"/>
          <w:szCs w:val="22"/>
        </w:rPr>
        <w:t>, в лице директора Клинка Сергея Александровича,</w:t>
      </w:r>
      <w:r w:rsidR="00D1181A" w:rsidRPr="00C76B7D">
        <w:rPr>
          <w:sz w:val="22"/>
          <w:szCs w:val="22"/>
        </w:rPr>
        <w:t xml:space="preserve"> </w:t>
      </w:r>
      <w:r w:rsidR="0023261F">
        <w:rPr>
          <w:sz w:val="22"/>
          <w:szCs w:val="22"/>
        </w:rPr>
        <w:t xml:space="preserve">и </w:t>
      </w:r>
      <w:r w:rsidR="00496172">
        <w:rPr>
          <w:sz w:val="22"/>
          <w:szCs w:val="22"/>
        </w:rPr>
        <w:t>__________</w:t>
      </w:r>
      <w:r w:rsidR="00561D8E">
        <w:rPr>
          <w:color w:val="000000" w:themeColor="text1"/>
          <w:sz w:val="22"/>
          <w:szCs w:val="22"/>
        </w:rPr>
        <w:t xml:space="preserve"> </w:t>
      </w:r>
      <w:r w:rsidR="00496172">
        <w:rPr>
          <w:color w:val="000000" w:themeColor="text1"/>
          <w:sz w:val="22"/>
          <w:szCs w:val="22"/>
        </w:rPr>
        <w:t xml:space="preserve">, в лице _________ </w:t>
      </w:r>
      <w:r w:rsidR="00561D8E" w:rsidRPr="00F33CED">
        <w:rPr>
          <w:color w:val="000000" w:themeColor="text1"/>
          <w:sz w:val="22"/>
          <w:szCs w:val="22"/>
        </w:rPr>
        <w:t>именуем</w:t>
      </w:r>
      <w:r w:rsidR="00561D8E">
        <w:rPr>
          <w:color w:val="000000" w:themeColor="text1"/>
          <w:sz w:val="22"/>
          <w:szCs w:val="22"/>
        </w:rPr>
        <w:t>ый</w:t>
      </w:r>
      <w:r w:rsidR="00561D8E" w:rsidRPr="00F33CED">
        <w:rPr>
          <w:color w:val="000000" w:themeColor="text1"/>
          <w:sz w:val="22"/>
          <w:szCs w:val="22"/>
        </w:rPr>
        <w:t xml:space="preserve"> в дальнейшем «Поставщик»,</w:t>
      </w:r>
      <w:r w:rsidR="00561D8E">
        <w:rPr>
          <w:color w:val="000000" w:themeColor="text1"/>
          <w:sz w:val="22"/>
          <w:szCs w:val="22"/>
        </w:rPr>
        <w:t xml:space="preserve"> </w:t>
      </w:r>
      <w:r w:rsidR="00561D8E" w:rsidRPr="00F33CED">
        <w:rPr>
          <w:color w:val="000000" w:themeColor="text1"/>
          <w:sz w:val="22"/>
          <w:szCs w:val="22"/>
        </w:rPr>
        <w:t>действующего на основании</w:t>
      </w:r>
      <w:r w:rsidR="00496172">
        <w:rPr>
          <w:color w:val="000000" w:themeColor="text1"/>
          <w:sz w:val="22"/>
          <w:szCs w:val="22"/>
        </w:rPr>
        <w:t xml:space="preserve"> ______</w:t>
      </w:r>
      <w:r w:rsidR="00561D8E">
        <w:rPr>
          <w:color w:val="000000" w:themeColor="text1"/>
          <w:sz w:val="22"/>
          <w:szCs w:val="22"/>
        </w:rPr>
        <w:t xml:space="preserve">., </w:t>
      </w:r>
      <w:r w:rsidR="00561D8E" w:rsidRPr="00125D6F">
        <w:rPr>
          <w:color w:val="000000" w:themeColor="text1"/>
          <w:sz w:val="22"/>
          <w:szCs w:val="22"/>
        </w:rPr>
        <w:t xml:space="preserve">с другой стороны, именуемые в дальнейшем «Стороны», в соответствии с </w:t>
      </w:r>
      <w:r w:rsidR="00496172">
        <w:rPr>
          <w:sz w:val="22"/>
          <w:szCs w:val="22"/>
        </w:rPr>
        <w:t xml:space="preserve">_____________ от ________ </w:t>
      </w:r>
      <w:r w:rsidR="00561D8E" w:rsidRPr="00125D6F">
        <w:rPr>
          <w:color w:val="000000" w:themeColor="text1"/>
          <w:sz w:val="22"/>
          <w:szCs w:val="22"/>
        </w:rPr>
        <w:t xml:space="preserve">заключили настоящий </w:t>
      </w:r>
      <w:r w:rsidR="00561D8E">
        <w:rPr>
          <w:color w:val="000000" w:themeColor="text1"/>
          <w:sz w:val="22"/>
          <w:szCs w:val="22"/>
        </w:rPr>
        <w:t xml:space="preserve">муниципальный </w:t>
      </w:r>
      <w:r w:rsidR="00561D8E" w:rsidRPr="00125D6F">
        <w:rPr>
          <w:color w:val="000000" w:themeColor="text1"/>
          <w:sz w:val="22"/>
          <w:szCs w:val="22"/>
        </w:rPr>
        <w:t xml:space="preserve">контракт </w:t>
      </w:r>
      <w:r w:rsidR="00496172">
        <w:rPr>
          <w:color w:val="000000" w:themeColor="text1"/>
          <w:sz w:val="22"/>
          <w:szCs w:val="22"/>
        </w:rPr>
        <w:t xml:space="preserve">(далее контракт) </w:t>
      </w:r>
      <w:r w:rsidR="00561D8E" w:rsidRPr="00125D6F">
        <w:rPr>
          <w:color w:val="000000" w:themeColor="text1"/>
          <w:sz w:val="22"/>
          <w:szCs w:val="22"/>
        </w:rPr>
        <w:t>о нижеследующем:</w:t>
      </w:r>
    </w:p>
    <w:p w:rsidR="00822537" w:rsidRPr="00C76B7D" w:rsidRDefault="00822537" w:rsidP="00561D8E">
      <w:pPr>
        <w:tabs>
          <w:tab w:val="left" w:pos="1276"/>
        </w:tabs>
        <w:suppressAutoHyphens/>
        <w:spacing w:after="0"/>
        <w:ind w:firstLine="680"/>
        <w:rPr>
          <w:color w:val="000000" w:themeColor="text1"/>
          <w:spacing w:val="-4"/>
          <w:sz w:val="22"/>
          <w:szCs w:val="22"/>
        </w:rPr>
      </w:pPr>
    </w:p>
    <w:p w:rsidR="00822537" w:rsidRPr="00C76B7D" w:rsidRDefault="00822537" w:rsidP="00822537">
      <w:pPr>
        <w:widowControl w:val="0"/>
        <w:tabs>
          <w:tab w:val="left" w:pos="360"/>
          <w:tab w:val="left" w:pos="851"/>
          <w:tab w:val="left" w:pos="2880"/>
          <w:tab w:val="left" w:pos="3780"/>
        </w:tabs>
        <w:suppressAutoHyphens/>
        <w:spacing w:after="0"/>
        <w:ind w:firstLine="851"/>
        <w:jc w:val="center"/>
        <w:rPr>
          <w:b/>
          <w:bCs/>
          <w:color w:val="000000" w:themeColor="text1"/>
          <w:sz w:val="22"/>
          <w:szCs w:val="22"/>
        </w:rPr>
      </w:pPr>
      <w:r w:rsidRPr="00C76B7D">
        <w:rPr>
          <w:b/>
          <w:bCs/>
          <w:color w:val="000000" w:themeColor="text1"/>
          <w:sz w:val="22"/>
          <w:szCs w:val="22"/>
        </w:rPr>
        <w:t xml:space="preserve">1. Предмет </w:t>
      </w:r>
      <w:r w:rsidR="00B17598" w:rsidRPr="00C76B7D">
        <w:rPr>
          <w:b/>
          <w:bCs/>
          <w:color w:val="000000" w:themeColor="text1"/>
          <w:sz w:val="22"/>
          <w:szCs w:val="22"/>
        </w:rPr>
        <w:t>контракта</w:t>
      </w:r>
    </w:p>
    <w:p w:rsidR="00822537" w:rsidRPr="00C76B7D" w:rsidRDefault="00822537" w:rsidP="00883E9A">
      <w:pPr>
        <w:tabs>
          <w:tab w:val="left" w:pos="1276"/>
        </w:tabs>
        <w:suppressAutoHyphens/>
        <w:spacing w:after="0"/>
        <w:ind w:firstLine="680"/>
        <w:rPr>
          <w:color w:val="000000" w:themeColor="text1"/>
          <w:sz w:val="22"/>
          <w:szCs w:val="22"/>
        </w:rPr>
      </w:pPr>
      <w:r w:rsidRPr="00C76B7D">
        <w:rPr>
          <w:color w:val="000000" w:themeColor="text1"/>
          <w:sz w:val="22"/>
          <w:szCs w:val="22"/>
        </w:rPr>
        <w:t xml:space="preserve">1.1. Поставщик обязуется поставить Заказчику </w:t>
      </w:r>
      <w:r w:rsidR="00756581" w:rsidRPr="00C76B7D">
        <w:rPr>
          <w:color w:val="000000" w:themeColor="text1"/>
          <w:sz w:val="22"/>
          <w:szCs w:val="22"/>
        </w:rPr>
        <w:t xml:space="preserve">уголь каменный </w:t>
      </w:r>
      <w:r w:rsidRPr="00C76B7D">
        <w:rPr>
          <w:color w:val="000000" w:themeColor="text1"/>
          <w:sz w:val="22"/>
          <w:szCs w:val="22"/>
        </w:rPr>
        <w:t>(</w:t>
      </w:r>
      <w:proofErr w:type="gramStart"/>
      <w:r w:rsidRPr="00C76B7D">
        <w:rPr>
          <w:color w:val="000000" w:themeColor="text1"/>
          <w:sz w:val="22"/>
          <w:szCs w:val="22"/>
        </w:rPr>
        <w:t>далее  –</w:t>
      </w:r>
      <w:proofErr w:type="gramEnd"/>
      <w:r w:rsidRPr="00C76B7D">
        <w:rPr>
          <w:color w:val="000000" w:themeColor="text1"/>
          <w:sz w:val="22"/>
          <w:szCs w:val="22"/>
        </w:rPr>
        <w:t xml:space="preserve"> товар) в соответствии со Спецификацией на поставку товара (Приложение</w:t>
      </w:r>
      <w:r w:rsidR="00A1179D" w:rsidRPr="00C76B7D">
        <w:rPr>
          <w:color w:val="000000" w:themeColor="text1"/>
          <w:sz w:val="22"/>
          <w:szCs w:val="22"/>
        </w:rPr>
        <w:t xml:space="preserve"> </w:t>
      </w:r>
      <w:r w:rsidR="006477F5" w:rsidRPr="00C76B7D">
        <w:rPr>
          <w:color w:val="000000" w:themeColor="text1"/>
          <w:sz w:val="22"/>
          <w:szCs w:val="22"/>
        </w:rPr>
        <w:t xml:space="preserve">№ 1 </w:t>
      </w:r>
      <w:r w:rsidRPr="00C76B7D">
        <w:rPr>
          <w:color w:val="000000" w:themeColor="text1"/>
          <w:sz w:val="22"/>
          <w:szCs w:val="22"/>
        </w:rPr>
        <w:t xml:space="preserve">к настоящему </w:t>
      </w:r>
      <w:r w:rsidR="00697202" w:rsidRPr="00C76B7D">
        <w:rPr>
          <w:color w:val="000000" w:themeColor="text1"/>
          <w:sz w:val="22"/>
          <w:szCs w:val="22"/>
        </w:rPr>
        <w:t>контракту</w:t>
      </w:r>
      <w:r w:rsidRPr="00C76B7D">
        <w:rPr>
          <w:color w:val="000000" w:themeColor="text1"/>
          <w:sz w:val="22"/>
          <w:szCs w:val="22"/>
        </w:rPr>
        <w:t xml:space="preserve">), а Заказчик обязуется принять и оплатить поставленный товар в соответствии с условиями настоящего </w:t>
      </w:r>
      <w:r w:rsidR="00697202" w:rsidRPr="00C76B7D">
        <w:rPr>
          <w:color w:val="000000" w:themeColor="text1"/>
          <w:sz w:val="22"/>
          <w:szCs w:val="22"/>
        </w:rPr>
        <w:t>контракта</w:t>
      </w:r>
      <w:r w:rsidRPr="00C76B7D">
        <w:rPr>
          <w:color w:val="000000" w:themeColor="text1"/>
          <w:sz w:val="22"/>
          <w:szCs w:val="22"/>
        </w:rPr>
        <w:t>.</w:t>
      </w:r>
    </w:p>
    <w:p w:rsidR="00822537" w:rsidRPr="00C76B7D" w:rsidRDefault="00822537" w:rsidP="00883E9A">
      <w:pPr>
        <w:tabs>
          <w:tab w:val="left" w:pos="-360"/>
        </w:tabs>
        <w:spacing w:after="0"/>
        <w:ind w:firstLine="680"/>
        <w:rPr>
          <w:color w:val="000000" w:themeColor="text1"/>
          <w:sz w:val="22"/>
          <w:szCs w:val="22"/>
        </w:rPr>
      </w:pPr>
      <w:r w:rsidRPr="00C76B7D">
        <w:rPr>
          <w:color w:val="000000" w:themeColor="text1"/>
          <w:sz w:val="22"/>
          <w:szCs w:val="22"/>
        </w:rPr>
        <w:t xml:space="preserve">1.2. Поставляемый товар должен соответствовать требованиям, установленным действующим законодательством Российской Федерации, настоящим </w:t>
      </w:r>
      <w:r w:rsidR="00463296" w:rsidRPr="00C76B7D">
        <w:rPr>
          <w:color w:val="000000" w:themeColor="text1"/>
          <w:sz w:val="22"/>
          <w:szCs w:val="22"/>
        </w:rPr>
        <w:t>контрактом</w:t>
      </w:r>
      <w:r w:rsidRPr="00C76B7D">
        <w:rPr>
          <w:color w:val="000000" w:themeColor="text1"/>
          <w:sz w:val="22"/>
          <w:szCs w:val="22"/>
        </w:rPr>
        <w:t>.</w:t>
      </w:r>
    </w:p>
    <w:p w:rsidR="00822537" w:rsidRPr="00C76B7D" w:rsidRDefault="00822537" w:rsidP="00883E9A">
      <w:pPr>
        <w:autoSpaceDE w:val="0"/>
        <w:autoSpaceDN w:val="0"/>
        <w:adjustRightInd w:val="0"/>
        <w:spacing w:after="0"/>
        <w:ind w:firstLine="680"/>
        <w:rPr>
          <w:sz w:val="22"/>
          <w:szCs w:val="22"/>
        </w:rPr>
      </w:pPr>
      <w:r w:rsidRPr="00C76B7D">
        <w:rPr>
          <w:color w:val="000000" w:themeColor="text1"/>
          <w:sz w:val="22"/>
          <w:szCs w:val="22"/>
        </w:rPr>
        <w:t>1.3.  Место доставки товара</w:t>
      </w:r>
      <w:r w:rsidR="005D0369" w:rsidRPr="00C76B7D">
        <w:rPr>
          <w:color w:val="000000" w:themeColor="text1"/>
          <w:sz w:val="22"/>
          <w:szCs w:val="22"/>
        </w:rPr>
        <w:t xml:space="preserve">: согласно </w:t>
      </w:r>
      <w:r w:rsidR="006477F5" w:rsidRPr="00C76B7D">
        <w:rPr>
          <w:color w:val="000000" w:themeColor="text1"/>
          <w:sz w:val="22"/>
          <w:szCs w:val="22"/>
        </w:rPr>
        <w:t>П</w:t>
      </w:r>
      <w:r w:rsidR="005D0369" w:rsidRPr="00C76B7D">
        <w:rPr>
          <w:color w:val="000000" w:themeColor="text1"/>
          <w:sz w:val="22"/>
          <w:szCs w:val="22"/>
        </w:rPr>
        <w:t>риложения № 2 к контракту.</w:t>
      </w:r>
      <w:r w:rsidR="00B71AB1" w:rsidRPr="00C76B7D">
        <w:rPr>
          <w:color w:val="000000" w:themeColor="text1"/>
          <w:sz w:val="22"/>
          <w:szCs w:val="22"/>
        </w:rPr>
        <w:t xml:space="preserve"> </w:t>
      </w:r>
      <w:r w:rsidR="00756581" w:rsidRPr="00C76B7D">
        <w:rPr>
          <w:sz w:val="22"/>
          <w:szCs w:val="22"/>
        </w:rPr>
        <w:t>Доставка, погрузка, разгрузка товара осуществляется транспортом, силами и средствами Поставщика.</w:t>
      </w:r>
    </w:p>
    <w:p w:rsidR="00822537" w:rsidRPr="00C76B7D" w:rsidRDefault="00822537" w:rsidP="00883E9A">
      <w:pPr>
        <w:spacing w:after="0"/>
        <w:ind w:firstLine="680"/>
        <w:rPr>
          <w:color w:val="000000" w:themeColor="text1"/>
          <w:sz w:val="22"/>
          <w:szCs w:val="22"/>
        </w:rPr>
      </w:pPr>
      <w:r w:rsidRPr="00C76B7D">
        <w:rPr>
          <w:color w:val="000000" w:themeColor="text1"/>
          <w:sz w:val="22"/>
          <w:szCs w:val="22"/>
        </w:rPr>
        <w:t>1.4. Срок поставки товара</w:t>
      </w:r>
      <w:r w:rsidR="00883E9A" w:rsidRPr="00C76B7D">
        <w:rPr>
          <w:color w:val="000000" w:themeColor="text1"/>
          <w:sz w:val="22"/>
          <w:szCs w:val="22"/>
        </w:rPr>
        <w:t xml:space="preserve"> (этапы исполнения)</w:t>
      </w:r>
      <w:r w:rsidRPr="00C76B7D">
        <w:rPr>
          <w:color w:val="000000" w:themeColor="text1"/>
          <w:sz w:val="22"/>
          <w:szCs w:val="22"/>
        </w:rPr>
        <w:t>:</w:t>
      </w:r>
      <w:r w:rsidR="005D0369" w:rsidRPr="00C76B7D">
        <w:rPr>
          <w:color w:val="000000" w:themeColor="text1"/>
          <w:sz w:val="22"/>
          <w:szCs w:val="22"/>
        </w:rPr>
        <w:t xml:space="preserve"> согласно </w:t>
      </w:r>
      <w:r w:rsidR="006477F5" w:rsidRPr="00C76B7D">
        <w:rPr>
          <w:color w:val="000000" w:themeColor="text1"/>
          <w:sz w:val="22"/>
          <w:szCs w:val="22"/>
        </w:rPr>
        <w:t>П</w:t>
      </w:r>
      <w:r w:rsidR="005D0369" w:rsidRPr="00C76B7D">
        <w:rPr>
          <w:color w:val="000000" w:themeColor="text1"/>
          <w:sz w:val="22"/>
          <w:szCs w:val="22"/>
        </w:rPr>
        <w:t>риложения № 2</w:t>
      </w:r>
      <w:r w:rsidR="00883E9A" w:rsidRPr="00C76B7D">
        <w:rPr>
          <w:color w:val="000000" w:themeColor="text1"/>
          <w:sz w:val="22"/>
          <w:szCs w:val="22"/>
        </w:rPr>
        <w:t xml:space="preserve"> к контракту. </w:t>
      </w:r>
    </w:p>
    <w:p w:rsidR="00822537" w:rsidRPr="00C76B7D" w:rsidRDefault="00822537" w:rsidP="00883E9A">
      <w:pPr>
        <w:spacing w:after="0"/>
        <w:ind w:firstLine="680"/>
        <w:rPr>
          <w:color w:val="000000" w:themeColor="text1"/>
          <w:sz w:val="22"/>
          <w:szCs w:val="22"/>
        </w:rPr>
      </w:pPr>
      <w:r w:rsidRPr="00C76B7D">
        <w:rPr>
          <w:color w:val="000000" w:themeColor="text1"/>
          <w:sz w:val="22"/>
          <w:szCs w:val="22"/>
        </w:rPr>
        <w:t xml:space="preserve">1.5. </w:t>
      </w:r>
      <w:r w:rsidRPr="00C76B7D">
        <w:rPr>
          <w:snapToGrid w:val="0"/>
          <w:color w:val="000000" w:themeColor="text1"/>
          <w:sz w:val="22"/>
          <w:szCs w:val="22"/>
        </w:rPr>
        <w:t xml:space="preserve">Право собственности на товар и риск случайной гибели товара переходят к Заказчику с момента подписания </w:t>
      </w:r>
      <w:r w:rsidR="00883E9A" w:rsidRPr="00C76B7D">
        <w:rPr>
          <w:snapToGrid w:val="0"/>
          <w:color w:val="000000" w:themeColor="text1"/>
          <w:sz w:val="22"/>
          <w:szCs w:val="22"/>
        </w:rPr>
        <w:t xml:space="preserve">документов о приемке товара. </w:t>
      </w:r>
      <w:r w:rsidR="00883E9A" w:rsidRPr="00C76B7D">
        <w:rPr>
          <w:color w:val="000000" w:themeColor="text1"/>
          <w:sz w:val="22"/>
          <w:szCs w:val="22"/>
        </w:rPr>
        <w:t xml:space="preserve"> </w:t>
      </w:r>
    </w:p>
    <w:p w:rsidR="00822537" w:rsidRPr="00C76B7D" w:rsidRDefault="00822537" w:rsidP="00204B14">
      <w:pPr>
        <w:spacing w:after="0"/>
        <w:ind w:firstLine="680"/>
        <w:rPr>
          <w:color w:val="000000" w:themeColor="text1"/>
          <w:sz w:val="22"/>
          <w:szCs w:val="22"/>
        </w:rPr>
      </w:pPr>
      <w:r w:rsidRPr="00C76B7D">
        <w:rPr>
          <w:color w:val="000000" w:themeColor="text1"/>
          <w:sz w:val="22"/>
          <w:szCs w:val="22"/>
        </w:rPr>
        <w:t>1.6. Поставщик обязуется передать Заказчику товар свободным от прав третьих лиц, а также не являющийся предметом залога, ареста или иного обременения.</w:t>
      </w:r>
    </w:p>
    <w:p w:rsidR="00204B14" w:rsidRPr="00C76B7D" w:rsidRDefault="00204B14" w:rsidP="00204B14">
      <w:pPr>
        <w:spacing w:after="0"/>
        <w:ind w:firstLine="680"/>
        <w:rPr>
          <w:color w:val="000000" w:themeColor="text1"/>
          <w:sz w:val="22"/>
          <w:szCs w:val="22"/>
        </w:rPr>
      </w:pPr>
    </w:p>
    <w:p w:rsidR="00883E9A" w:rsidRPr="00C76B7D" w:rsidRDefault="00822537" w:rsidP="00E51A3D">
      <w:pPr>
        <w:widowControl w:val="0"/>
        <w:tabs>
          <w:tab w:val="left" w:pos="360"/>
          <w:tab w:val="left" w:pos="567"/>
          <w:tab w:val="left" w:pos="851"/>
          <w:tab w:val="left" w:pos="2880"/>
          <w:tab w:val="left" w:pos="3600"/>
        </w:tabs>
        <w:suppressAutoHyphens/>
        <w:spacing w:after="0"/>
        <w:ind w:firstLine="851"/>
        <w:jc w:val="center"/>
        <w:rPr>
          <w:b/>
          <w:bCs/>
          <w:sz w:val="22"/>
          <w:szCs w:val="22"/>
        </w:rPr>
      </w:pPr>
      <w:r w:rsidRPr="00C76B7D">
        <w:rPr>
          <w:b/>
          <w:bCs/>
          <w:sz w:val="22"/>
          <w:szCs w:val="22"/>
        </w:rPr>
        <w:t xml:space="preserve">2. Цена </w:t>
      </w:r>
      <w:r w:rsidR="00B17598" w:rsidRPr="00C76B7D">
        <w:rPr>
          <w:b/>
          <w:bCs/>
          <w:sz w:val="22"/>
          <w:szCs w:val="22"/>
        </w:rPr>
        <w:t>контракта</w:t>
      </w:r>
      <w:r w:rsidRPr="00C76B7D">
        <w:rPr>
          <w:b/>
          <w:bCs/>
          <w:sz w:val="22"/>
          <w:szCs w:val="22"/>
        </w:rPr>
        <w:t xml:space="preserve"> и порядок расчетов</w:t>
      </w:r>
    </w:p>
    <w:p w:rsidR="0023261F" w:rsidRDefault="0023261F" w:rsidP="00883E9A">
      <w:pPr>
        <w:widowControl w:val="0"/>
        <w:tabs>
          <w:tab w:val="left" w:pos="567"/>
          <w:tab w:val="left" w:pos="851"/>
          <w:tab w:val="left" w:pos="1418"/>
        </w:tabs>
        <w:autoSpaceDE w:val="0"/>
        <w:autoSpaceDN w:val="0"/>
        <w:adjustRightInd w:val="0"/>
        <w:spacing w:after="0"/>
        <w:ind w:firstLine="680"/>
        <w:rPr>
          <w:color w:val="000000" w:themeColor="text1"/>
          <w:sz w:val="22"/>
          <w:szCs w:val="22"/>
        </w:rPr>
      </w:pPr>
    </w:p>
    <w:p w:rsidR="0023261F" w:rsidRPr="0023261F" w:rsidRDefault="0023261F" w:rsidP="0023261F">
      <w:pPr>
        <w:widowControl w:val="0"/>
        <w:tabs>
          <w:tab w:val="left" w:pos="567"/>
          <w:tab w:val="left" w:pos="851"/>
          <w:tab w:val="left" w:pos="1418"/>
        </w:tabs>
        <w:autoSpaceDE w:val="0"/>
        <w:autoSpaceDN w:val="0"/>
        <w:adjustRightInd w:val="0"/>
        <w:spacing w:after="0"/>
        <w:ind w:firstLine="680"/>
        <w:rPr>
          <w:color w:val="000000" w:themeColor="text1"/>
          <w:sz w:val="22"/>
          <w:szCs w:val="22"/>
        </w:rPr>
      </w:pPr>
      <w:r w:rsidRPr="0023261F">
        <w:rPr>
          <w:color w:val="000000" w:themeColor="text1"/>
          <w:sz w:val="22"/>
          <w:szCs w:val="22"/>
        </w:rPr>
        <w:t xml:space="preserve">2.1. </w:t>
      </w:r>
      <w:r w:rsidRPr="0023261F">
        <w:rPr>
          <w:sz w:val="22"/>
          <w:szCs w:val="22"/>
        </w:rPr>
        <w:t>Цена настоящего контракта составляет __________ (________________) рублей,  ___________________</w:t>
      </w:r>
      <w:r w:rsidRPr="0023261F">
        <w:rPr>
          <w:rStyle w:val="1e"/>
          <w:sz w:val="22"/>
          <w:szCs w:val="22"/>
        </w:rPr>
        <w:footnoteReference w:id="1"/>
      </w:r>
      <w:r w:rsidRPr="0023261F">
        <w:rPr>
          <w:sz w:val="22"/>
          <w:szCs w:val="22"/>
        </w:rPr>
        <w:t>.</w:t>
      </w:r>
    </w:p>
    <w:p w:rsidR="00822537" w:rsidRPr="00C76B7D" w:rsidRDefault="00822537" w:rsidP="00883E9A">
      <w:pPr>
        <w:widowControl w:val="0"/>
        <w:tabs>
          <w:tab w:val="left" w:pos="567"/>
          <w:tab w:val="left" w:pos="851"/>
          <w:tab w:val="left" w:pos="1418"/>
        </w:tabs>
        <w:autoSpaceDE w:val="0"/>
        <w:autoSpaceDN w:val="0"/>
        <w:adjustRightInd w:val="0"/>
        <w:spacing w:after="0"/>
        <w:ind w:firstLine="680"/>
        <w:rPr>
          <w:color w:val="000000" w:themeColor="text1"/>
          <w:sz w:val="22"/>
          <w:szCs w:val="22"/>
        </w:rPr>
      </w:pPr>
      <w:r w:rsidRPr="00C76B7D">
        <w:rPr>
          <w:color w:val="000000" w:themeColor="text1"/>
          <w:sz w:val="22"/>
          <w:szCs w:val="22"/>
        </w:rPr>
        <w:t xml:space="preserve">Цена настоящего </w:t>
      </w:r>
      <w:r w:rsidR="00463296" w:rsidRPr="00C76B7D">
        <w:rPr>
          <w:color w:val="000000" w:themeColor="text1"/>
          <w:sz w:val="22"/>
          <w:szCs w:val="22"/>
        </w:rPr>
        <w:t>контракта</w:t>
      </w:r>
      <w:r w:rsidRPr="00C76B7D">
        <w:rPr>
          <w:color w:val="000000" w:themeColor="text1"/>
          <w:sz w:val="22"/>
          <w:szCs w:val="22"/>
        </w:rPr>
        <w:t xml:space="preserve"> включает в себя все расходы Поставщика</w:t>
      </w:r>
      <w:r w:rsidRPr="00C76B7D">
        <w:rPr>
          <w:bCs/>
          <w:color w:val="000000" w:themeColor="text1"/>
          <w:sz w:val="22"/>
          <w:szCs w:val="22"/>
        </w:rPr>
        <w:t xml:space="preserve">, связанные с поставкой товара, в том числе расходы на перевозку, доставку, погрузочно-разгрузочные </w:t>
      </w:r>
      <w:proofErr w:type="gramStart"/>
      <w:r w:rsidRPr="00C76B7D">
        <w:rPr>
          <w:bCs/>
          <w:color w:val="000000" w:themeColor="text1"/>
          <w:sz w:val="22"/>
          <w:szCs w:val="22"/>
        </w:rPr>
        <w:t xml:space="preserve">работы, </w:t>
      </w:r>
      <w:r w:rsidRPr="00C76B7D">
        <w:rPr>
          <w:color w:val="000000" w:themeColor="text1"/>
          <w:sz w:val="22"/>
          <w:szCs w:val="22"/>
        </w:rPr>
        <w:t xml:space="preserve"> на</w:t>
      </w:r>
      <w:proofErr w:type="gramEnd"/>
      <w:r w:rsidRPr="00C76B7D">
        <w:rPr>
          <w:color w:val="000000" w:themeColor="text1"/>
          <w:sz w:val="22"/>
          <w:szCs w:val="22"/>
        </w:rPr>
        <w:t xml:space="preserve"> страхование, уплату налогов, сборов и других обязательных платежей.</w:t>
      </w:r>
    </w:p>
    <w:p w:rsidR="00822537" w:rsidRPr="00C76B7D" w:rsidRDefault="00883E9A" w:rsidP="00883E9A">
      <w:pPr>
        <w:widowControl w:val="0"/>
        <w:tabs>
          <w:tab w:val="left" w:pos="567"/>
          <w:tab w:val="left" w:pos="851"/>
          <w:tab w:val="left" w:pos="993"/>
          <w:tab w:val="left" w:pos="1080"/>
          <w:tab w:val="left" w:pos="1276"/>
        </w:tabs>
        <w:suppressAutoHyphens/>
        <w:spacing w:after="0"/>
        <w:rPr>
          <w:color w:val="000000" w:themeColor="text1"/>
          <w:sz w:val="22"/>
          <w:szCs w:val="22"/>
        </w:rPr>
      </w:pPr>
      <w:r w:rsidRPr="00C76B7D">
        <w:rPr>
          <w:color w:val="000000" w:themeColor="text1"/>
          <w:sz w:val="22"/>
          <w:szCs w:val="22"/>
        </w:rPr>
        <w:t xml:space="preserve">            </w:t>
      </w:r>
      <w:r w:rsidR="00822537" w:rsidRPr="00C76B7D">
        <w:rPr>
          <w:color w:val="000000" w:themeColor="text1"/>
          <w:sz w:val="22"/>
          <w:szCs w:val="22"/>
        </w:rPr>
        <w:t xml:space="preserve">2.2. Цена настоящего </w:t>
      </w:r>
      <w:r w:rsidR="00463296" w:rsidRPr="00C76B7D">
        <w:rPr>
          <w:color w:val="000000" w:themeColor="text1"/>
          <w:sz w:val="22"/>
          <w:szCs w:val="22"/>
        </w:rPr>
        <w:t>контракта</w:t>
      </w:r>
      <w:r w:rsidR="00822537" w:rsidRPr="00C76B7D">
        <w:rPr>
          <w:color w:val="000000" w:themeColor="text1"/>
          <w:sz w:val="22"/>
          <w:szCs w:val="22"/>
        </w:rPr>
        <w:t xml:space="preserve"> является твердой и определяется на весь срок исполнения настоящего </w:t>
      </w:r>
      <w:r w:rsidR="00463296" w:rsidRPr="00C76B7D">
        <w:rPr>
          <w:color w:val="000000" w:themeColor="text1"/>
          <w:sz w:val="22"/>
          <w:szCs w:val="22"/>
        </w:rPr>
        <w:t>контракта</w:t>
      </w:r>
      <w:r w:rsidR="00822537" w:rsidRPr="00C76B7D">
        <w:rPr>
          <w:color w:val="000000" w:themeColor="text1"/>
          <w:sz w:val="22"/>
          <w:szCs w:val="22"/>
        </w:rPr>
        <w:t xml:space="preserve"> (за исключением случаев, предусмотренных настоящим </w:t>
      </w:r>
      <w:r w:rsidR="00697202" w:rsidRPr="00C76B7D">
        <w:rPr>
          <w:color w:val="000000" w:themeColor="text1"/>
          <w:sz w:val="22"/>
          <w:szCs w:val="22"/>
        </w:rPr>
        <w:t>контрактом</w:t>
      </w:r>
      <w:r w:rsidR="004F01A9" w:rsidRPr="00C76B7D">
        <w:rPr>
          <w:color w:val="000000" w:themeColor="text1"/>
          <w:sz w:val="22"/>
          <w:szCs w:val="22"/>
        </w:rPr>
        <w:t>, установленных Законом N 44-ФЗ</w:t>
      </w:r>
      <w:r w:rsidR="00822537" w:rsidRPr="00C76B7D">
        <w:rPr>
          <w:color w:val="000000" w:themeColor="text1"/>
          <w:sz w:val="22"/>
          <w:szCs w:val="22"/>
        </w:rPr>
        <w:t>). Поставщик несет все риски, связанные с повышением цен на товары.</w:t>
      </w:r>
    </w:p>
    <w:p w:rsidR="00822537" w:rsidRPr="00C76B7D" w:rsidRDefault="00883E9A" w:rsidP="00883E9A">
      <w:pPr>
        <w:widowControl w:val="0"/>
        <w:tabs>
          <w:tab w:val="left" w:pos="142"/>
          <w:tab w:val="left" w:pos="851"/>
          <w:tab w:val="left" w:pos="993"/>
          <w:tab w:val="left" w:pos="1080"/>
          <w:tab w:val="left" w:pos="1276"/>
        </w:tabs>
        <w:suppressAutoHyphens/>
        <w:spacing w:after="0"/>
        <w:rPr>
          <w:color w:val="000000" w:themeColor="text1"/>
          <w:sz w:val="22"/>
          <w:szCs w:val="22"/>
        </w:rPr>
      </w:pPr>
      <w:r w:rsidRPr="00C76B7D">
        <w:rPr>
          <w:snapToGrid w:val="0"/>
          <w:color w:val="000000" w:themeColor="text1"/>
          <w:sz w:val="22"/>
          <w:szCs w:val="22"/>
        </w:rPr>
        <w:t xml:space="preserve">            </w:t>
      </w:r>
      <w:r w:rsidR="00822537" w:rsidRPr="00C76B7D">
        <w:rPr>
          <w:snapToGrid w:val="0"/>
          <w:color w:val="000000" w:themeColor="text1"/>
          <w:sz w:val="22"/>
          <w:szCs w:val="22"/>
        </w:rPr>
        <w:t xml:space="preserve">2.3. Источник финансирования – </w:t>
      </w:r>
      <w:r w:rsidR="00463296" w:rsidRPr="00C76B7D">
        <w:rPr>
          <w:snapToGrid w:val="0"/>
          <w:color w:val="000000" w:themeColor="text1"/>
          <w:sz w:val="22"/>
          <w:szCs w:val="22"/>
        </w:rPr>
        <w:t xml:space="preserve">Бюджет </w:t>
      </w:r>
      <w:proofErr w:type="spellStart"/>
      <w:r w:rsidR="00463296" w:rsidRPr="00C76B7D">
        <w:rPr>
          <w:snapToGrid w:val="0"/>
          <w:color w:val="000000" w:themeColor="text1"/>
          <w:sz w:val="22"/>
          <w:szCs w:val="22"/>
        </w:rPr>
        <w:t>Любинского</w:t>
      </w:r>
      <w:proofErr w:type="spellEnd"/>
      <w:r w:rsidR="00463296" w:rsidRPr="00C76B7D">
        <w:rPr>
          <w:snapToGrid w:val="0"/>
          <w:color w:val="000000" w:themeColor="text1"/>
          <w:sz w:val="22"/>
          <w:szCs w:val="22"/>
        </w:rPr>
        <w:t xml:space="preserve"> муниципального района Омской области.</w:t>
      </w:r>
    </w:p>
    <w:p w:rsidR="00C33806" w:rsidRPr="00C76B7D" w:rsidRDefault="00C33806" w:rsidP="00C33806">
      <w:pPr>
        <w:widowControl w:val="0"/>
        <w:tabs>
          <w:tab w:val="left" w:pos="0"/>
          <w:tab w:val="left" w:pos="993"/>
          <w:tab w:val="left" w:pos="1080"/>
          <w:tab w:val="left" w:pos="1276"/>
        </w:tabs>
        <w:suppressAutoHyphens/>
        <w:spacing w:after="0"/>
        <w:rPr>
          <w:sz w:val="22"/>
          <w:szCs w:val="22"/>
        </w:rPr>
      </w:pPr>
      <w:r w:rsidRPr="00C76B7D">
        <w:rPr>
          <w:color w:val="000000" w:themeColor="text1"/>
          <w:sz w:val="22"/>
          <w:szCs w:val="22"/>
        </w:rPr>
        <w:t xml:space="preserve">            </w:t>
      </w:r>
      <w:r w:rsidR="00822537" w:rsidRPr="00C76B7D">
        <w:rPr>
          <w:color w:val="000000" w:themeColor="text1"/>
          <w:sz w:val="22"/>
          <w:szCs w:val="22"/>
        </w:rPr>
        <w:t>2.4.</w:t>
      </w:r>
      <w:r w:rsidR="00875FC3" w:rsidRPr="00C76B7D">
        <w:rPr>
          <w:color w:val="000000" w:themeColor="text1"/>
          <w:sz w:val="22"/>
          <w:szCs w:val="22"/>
        </w:rPr>
        <w:t xml:space="preserve"> </w:t>
      </w:r>
      <w:r w:rsidR="00822537" w:rsidRPr="00C76B7D">
        <w:rPr>
          <w:color w:val="000000" w:themeColor="text1"/>
          <w:sz w:val="22"/>
          <w:szCs w:val="22"/>
        </w:rPr>
        <w:t xml:space="preserve">Оплата поставленного товара </w:t>
      </w:r>
      <w:r w:rsidR="00193E26" w:rsidRPr="00C76B7D">
        <w:rPr>
          <w:color w:val="000000" w:themeColor="text1"/>
          <w:sz w:val="22"/>
          <w:szCs w:val="22"/>
        </w:rPr>
        <w:t>(части поставленного товара)</w:t>
      </w:r>
      <w:r w:rsidR="00883E9A" w:rsidRPr="00C76B7D">
        <w:rPr>
          <w:color w:val="000000" w:themeColor="text1"/>
          <w:sz w:val="22"/>
          <w:szCs w:val="22"/>
        </w:rPr>
        <w:t xml:space="preserve"> </w:t>
      </w:r>
      <w:r w:rsidR="00822537" w:rsidRPr="00C76B7D">
        <w:rPr>
          <w:color w:val="000000" w:themeColor="text1"/>
          <w:sz w:val="22"/>
          <w:szCs w:val="22"/>
        </w:rPr>
        <w:t>производится Заказчиком путем безналичного</w:t>
      </w:r>
      <w:r w:rsidR="00B71AB1" w:rsidRPr="00C76B7D">
        <w:rPr>
          <w:color w:val="000000" w:themeColor="text1"/>
          <w:sz w:val="22"/>
          <w:szCs w:val="22"/>
        </w:rPr>
        <w:t xml:space="preserve"> </w:t>
      </w:r>
      <w:r w:rsidR="00822537" w:rsidRPr="00C76B7D">
        <w:rPr>
          <w:color w:val="000000" w:themeColor="text1"/>
          <w:sz w:val="22"/>
          <w:szCs w:val="22"/>
        </w:rPr>
        <w:t xml:space="preserve">перечисления денежных средств на расчетный счет Поставщика в течение </w:t>
      </w:r>
      <w:r w:rsidR="00CE6868" w:rsidRPr="00C76B7D">
        <w:rPr>
          <w:color w:val="000000" w:themeColor="text1"/>
          <w:sz w:val="22"/>
          <w:szCs w:val="22"/>
        </w:rPr>
        <w:t xml:space="preserve">7 </w:t>
      </w:r>
      <w:r w:rsidR="00822537" w:rsidRPr="00C76B7D">
        <w:rPr>
          <w:color w:val="000000" w:themeColor="text1"/>
          <w:sz w:val="22"/>
          <w:szCs w:val="22"/>
        </w:rPr>
        <w:t xml:space="preserve">рабочих дней </w:t>
      </w:r>
      <w:r w:rsidRPr="00C76B7D">
        <w:rPr>
          <w:sz w:val="22"/>
          <w:szCs w:val="22"/>
        </w:rPr>
        <w:t>с даты подписания Заказчиком документа о приемке, предусмотренного п. 6.2. контракта (далее –  документ о приемке) на основании выставленного Поставщиком счета-фактуры (счета).</w:t>
      </w:r>
    </w:p>
    <w:p w:rsidR="00822537" w:rsidRPr="00C76B7D" w:rsidRDefault="00C33806" w:rsidP="00C33806">
      <w:pPr>
        <w:widowControl w:val="0"/>
        <w:tabs>
          <w:tab w:val="left" w:pos="709"/>
        </w:tabs>
        <w:autoSpaceDE w:val="0"/>
        <w:spacing w:after="0"/>
        <w:rPr>
          <w:color w:val="000000" w:themeColor="text1"/>
          <w:sz w:val="22"/>
          <w:szCs w:val="22"/>
        </w:rPr>
      </w:pPr>
      <w:r w:rsidRPr="00C76B7D">
        <w:rPr>
          <w:color w:val="000000" w:themeColor="text1"/>
          <w:sz w:val="22"/>
          <w:szCs w:val="22"/>
        </w:rPr>
        <w:t xml:space="preserve">           </w:t>
      </w:r>
      <w:r w:rsidR="00822537" w:rsidRPr="00C76B7D">
        <w:rPr>
          <w:color w:val="000000" w:themeColor="text1"/>
          <w:sz w:val="22"/>
          <w:szCs w:val="22"/>
        </w:rPr>
        <w:t xml:space="preserve">2.5. Цена настоящего </w:t>
      </w:r>
      <w:r w:rsidR="00463296" w:rsidRPr="00C76B7D">
        <w:rPr>
          <w:color w:val="000000" w:themeColor="text1"/>
          <w:sz w:val="22"/>
          <w:szCs w:val="22"/>
        </w:rPr>
        <w:t xml:space="preserve">контракта </w:t>
      </w:r>
      <w:r w:rsidR="00822537" w:rsidRPr="00C76B7D">
        <w:rPr>
          <w:color w:val="000000" w:themeColor="text1"/>
          <w:sz w:val="22"/>
          <w:szCs w:val="22"/>
        </w:rPr>
        <w:t xml:space="preserve">может быть снижена по соглашению Сторон без изменения, предусмотренного настоящим </w:t>
      </w:r>
      <w:r w:rsidR="00463296" w:rsidRPr="00C76B7D">
        <w:rPr>
          <w:color w:val="000000" w:themeColor="text1"/>
          <w:sz w:val="22"/>
          <w:szCs w:val="22"/>
        </w:rPr>
        <w:t xml:space="preserve">контрактом </w:t>
      </w:r>
      <w:r w:rsidR="00822537" w:rsidRPr="00C76B7D">
        <w:rPr>
          <w:color w:val="000000" w:themeColor="text1"/>
          <w:sz w:val="22"/>
          <w:szCs w:val="22"/>
        </w:rPr>
        <w:t xml:space="preserve">объема товара, качества поставленных товаров и иных условий настоящего </w:t>
      </w:r>
      <w:r w:rsidR="00463296" w:rsidRPr="00C76B7D">
        <w:rPr>
          <w:color w:val="000000" w:themeColor="text1"/>
          <w:sz w:val="22"/>
          <w:szCs w:val="22"/>
        </w:rPr>
        <w:t>контракта.</w:t>
      </w:r>
    </w:p>
    <w:p w:rsidR="003425B8" w:rsidRPr="00C76B7D" w:rsidRDefault="003425B8" w:rsidP="00883E9A">
      <w:pPr>
        <w:widowControl w:val="0"/>
        <w:tabs>
          <w:tab w:val="left" w:pos="851"/>
        </w:tabs>
        <w:spacing w:after="0"/>
        <w:ind w:firstLine="680"/>
        <w:rPr>
          <w:color w:val="000000" w:themeColor="text1"/>
          <w:sz w:val="22"/>
          <w:szCs w:val="22"/>
        </w:rPr>
      </w:pPr>
      <w:r w:rsidRPr="00C76B7D">
        <w:rPr>
          <w:color w:val="000000" w:themeColor="text1"/>
          <w:sz w:val="22"/>
          <w:szCs w:val="22"/>
        </w:rPr>
        <w:t>При заключении и исполнении настоящего Контракта изменение его условий не допускается, за исключением случаев, предусмотренных статьями 34 и 95 Закона N 44-ФЗ.</w:t>
      </w:r>
    </w:p>
    <w:p w:rsidR="00822537" w:rsidRPr="00C76B7D" w:rsidRDefault="00822537" w:rsidP="00883E9A">
      <w:pPr>
        <w:widowControl w:val="0"/>
        <w:tabs>
          <w:tab w:val="left" w:pos="567"/>
          <w:tab w:val="left" w:pos="851"/>
          <w:tab w:val="left" w:pos="993"/>
          <w:tab w:val="left" w:pos="1080"/>
          <w:tab w:val="left" w:pos="1276"/>
        </w:tabs>
        <w:suppressAutoHyphens/>
        <w:spacing w:after="0"/>
        <w:ind w:firstLine="680"/>
        <w:rPr>
          <w:color w:val="000000" w:themeColor="text1"/>
          <w:sz w:val="22"/>
          <w:szCs w:val="22"/>
        </w:rPr>
      </w:pPr>
      <w:r w:rsidRPr="00C76B7D">
        <w:rPr>
          <w:color w:val="000000" w:themeColor="text1"/>
          <w:sz w:val="22"/>
          <w:szCs w:val="22"/>
        </w:rPr>
        <w:t xml:space="preserve">2.6. По предложению Заказчика возможно </w:t>
      </w:r>
      <w:r w:rsidRPr="00C76B7D">
        <w:rPr>
          <w:bCs/>
          <w:color w:val="000000" w:themeColor="text1"/>
          <w:sz w:val="22"/>
          <w:szCs w:val="22"/>
        </w:rPr>
        <w:t xml:space="preserve">увеличение предусмотренного настоящим </w:t>
      </w:r>
      <w:r w:rsidR="00697202" w:rsidRPr="00C76B7D">
        <w:rPr>
          <w:bCs/>
          <w:color w:val="000000" w:themeColor="text1"/>
          <w:sz w:val="22"/>
          <w:szCs w:val="22"/>
        </w:rPr>
        <w:t xml:space="preserve">контрактом </w:t>
      </w:r>
      <w:r w:rsidRPr="00C76B7D">
        <w:rPr>
          <w:bCs/>
          <w:color w:val="000000" w:themeColor="text1"/>
          <w:sz w:val="22"/>
          <w:szCs w:val="22"/>
        </w:rPr>
        <w:t xml:space="preserve">количества товаров не более чем на 10% или уменьшение предусмотренного настоящим </w:t>
      </w:r>
      <w:proofErr w:type="gramStart"/>
      <w:r w:rsidR="00697202" w:rsidRPr="00C76B7D">
        <w:rPr>
          <w:bCs/>
          <w:color w:val="000000" w:themeColor="text1"/>
          <w:sz w:val="22"/>
          <w:szCs w:val="22"/>
        </w:rPr>
        <w:t xml:space="preserve">контрактом </w:t>
      </w:r>
      <w:r w:rsidRPr="00C76B7D">
        <w:rPr>
          <w:bCs/>
          <w:color w:val="000000" w:themeColor="text1"/>
          <w:sz w:val="22"/>
          <w:szCs w:val="22"/>
        </w:rPr>
        <w:t xml:space="preserve"> количества</w:t>
      </w:r>
      <w:proofErr w:type="gramEnd"/>
      <w:r w:rsidRPr="00C76B7D">
        <w:rPr>
          <w:bCs/>
          <w:color w:val="000000" w:themeColor="text1"/>
          <w:sz w:val="22"/>
          <w:szCs w:val="22"/>
        </w:rPr>
        <w:t xml:space="preserve"> поставленного товара не более чем на 10%.</w:t>
      </w:r>
      <w:r w:rsidR="00463296" w:rsidRPr="00C76B7D">
        <w:rPr>
          <w:bCs/>
          <w:color w:val="000000" w:themeColor="text1"/>
          <w:sz w:val="22"/>
          <w:szCs w:val="22"/>
        </w:rPr>
        <w:t xml:space="preserve"> </w:t>
      </w:r>
      <w:r w:rsidRPr="00C76B7D">
        <w:rPr>
          <w:rFonts w:eastAsia="Calibri"/>
          <w:color w:val="000000" w:themeColor="text1"/>
          <w:sz w:val="22"/>
          <w:szCs w:val="22"/>
          <w:lang w:eastAsia="en-US"/>
        </w:rPr>
        <w:t xml:space="preserve">При этом по соглашению Сторон допускается изменение с учетом положений бюджетного законодательства Российской Федерации цены настоящего </w:t>
      </w:r>
      <w:r w:rsidR="00697202" w:rsidRPr="00C76B7D">
        <w:rPr>
          <w:rFonts w:eastAsia="Calibri"/>
          <w:color w:val="000000" w:themeColor="text1"/>
          <w:sz w:val="22"/>
          <w:szCs w:val="22"/>
          <w:lang w:eastAsia="en-US"/>
        </w:rPr>
        <w:t>контракта</w:t>
      </w:r>
      <w:r w:rsidRPr="00C76B7D">
        <w:rPr>
          <w:rFonts w:eastAsia="Calibri"/>
          <w:color w:val="000000" w:themeColor="text1"/>
          <w:sz w:val="22"/>
          <w:szCs w:val="22"/>
          <w:lang w:eastAsia="en-US"/>
        </w:rPr>
        <w:t xml:space="preserve"> пропорционально дополнительному количеству товара исходя из установленной в настоящем </w:t>
      </w:r>
      <w:r w:rsidR="00697202" w:rsidRPr="00C76B7D">
        <w:rPr>
          <w:rFonts w:eastAsia="Calibri"/>
          <w:color w:val="000000" w:themeColor="text1"/>
          <w:sz w:val="22"/>
          <w:szCs w:val="22"/>
          <w:lang w:eastAsia="en-US"/>
        </w:rPr>
        <w:t>контракте</w:t>
      </w:r>
      <w:r w:rsidRPr="00C76B7D">
        <w:rPr>
          <w:rFonts w:eastAsia="Calibri"/>
          <w:color w:val="000000" w:themeColor="text1"/>
          <w:sz w:val="22"/>
          <w:szCs w:val="22"/>
          <w:lang w:eastAsia="en-US"/>
        </w:rPr>
        <w:t xml:space="preserve"> цены единицы товара, но не более чем на 10 % цены настоящего </w:t>
      </w:r>
      <w:r w:rsidR="00463296" w:rsidRPr="00C76B7D">
        <w:rPr>
          <w:rFonts w:eastAsia="Calibri"/>
          <w:color w:val="000000" w:themeColor="text1"/>
          <w:sz w:val="22"/>
          <w:szCs w:val="22"/>
          <w:lang w:eastAsia="en-US"/>
        </w:rPr>
        <w:t>контракта</w:t>
      </w:r>
      <w:r w:rsidRPr="00C76B7D">
        <w:rPr>
          <w:rFonts w:eastAsia="Calibri"/>
          <w:color w:val="000000" w:themeColor="text1"/>
          <w:sz w:val="22"/>
          <w:szCs w:val="22"/>
          <w:lang w:eastAsia="en-US"/>
        </w:rPr>
        <w:t xml:space="preserve">. При уменьшении </w:t>
      </w:r>
      <w:r w:rsidRPr="00C76B7D">
        <w:rPr>
          <w:rFonts w:eastAsia="Calibri"/>
          <w:color w:val="000000" w:themeColor="text1"/>
          <w:sz w:val="22"/>
          <w:szCs w:val="22"/>
          <w:lang w:eastAsia="en-US"/>
        </w:rPr>
        <w:lastRenderedPageBreak/>
        <w:t xml:space="preserve">предусмотренных настоящим </w:t>
      </w:r>
      <w:r w:rsidR="00697202" w:rsidRPr="00C76B7D">
        <w:rPr>
          <w:rFonts w:eastAsia="Calibri"/>
          <w:color w:val="000000" w:themeColor="text1"/>
          <w:sz w:val="22"/>
          <w:szCs w:val="22"/>
          <w:lang w:eastAsia="en-US"/>
        </w:rPr>
        <w:t>контрактом</w:t>
      </w:r>
      <w:r w:rsidRPr="00C76B7D">
        <w:rPr>
          <w:rFonts w:eastAsia="Calibri"/>
          <w:color w:val="000000" w:themeColor="text1"/>
          <w:sz w:val="22"/>
          <w:szCs w:val="22"/>
          <w:lang w:eastAsia="en-US"/>
        </w:rPr>
        <w:t xml:space="preserve"> количества товара Стороны настоящего </w:t>
      </w:r>
      <w:r w:rsidR="00463296" w:rsidRPr="00C76B7D">
        <w:rPr>
          <w:rFonts w:eastAsia="Calibri"/>
          <w:color w:val="000000" w:themeColor="text1"/>
          <w:sz w:val="22"/>
          <w:szCs w:val="22"/>
          <w:lang w:eastAsia="en-US"/>
        </w:rPr>
        <w:t>контракта</w:t>
      </w:r>
      <w:r w:rsidRPr="00C76B7D">
        <w:rPr>
          <w:rFonts w:eastAsia="Calibri"/>
          <w:color w:val="000000" w:themeColor="text1"/>
          <w:sz w:val="22"/>
          <w:szCs w:val="22"/>
          <w:lang w:eastAsia="en-US"/>
        </w:rPr>
        <w:t xml:space="preserve"> обязаны уменьшить цену настоящего </w:t>
      </w:r>
      <w:r w:rsidR="00463296" w:rsidRPr="00C76B7D">
        <w:rPr>
          <w:rFonts w:eastAsia="Calibri"/>
          <w:color w:val="000000" w:themeColor="text1"/>
          <w:sz w:val="22"/>
          <w:szCs w:val="22"/>
          <w:lang w:eastAsia="en-US"/>
        </w:rPr>
        <w:t>контракта</w:t>
      </w:r>
      <w:r w:rsidRPr="00C76B7D">
        <w:rPr>
          <w:rFonts w:eastAsia="Calibri"/>
          <w:color w:val="000000" w:themeColor="text1"/>
          <w:sz w:val="22"/>
          <w:szCs w:val="22"/>
          <w:lang w:eastAsia="en-US"/>
        </w:rPr>
        <w:t xml:space="preserve"> исходя из цены единицы товара.</w:t>
      </w:r>
    </w:p>
    <w:p w:rsidR="00822537" w:rsidRPr="00C76B7D" w:rsidRDefault="00822537" w:rsidP="00883E9A">
      <w:pPr>
        <w:widowControl w:val="0"/>
        <w:tabs>
          <w:tab w:val="left" w:pos="567"/>
          <w:tab w:val="left" w:pos="851"/>
          <w:tab w:val="left" w:pos="993"/>
          <w:tab w:val="left" w:pos="1080"/>
          <w:tab w:val="left" w:pos="1276"/>
        </w:tabs>
        <w:suppressAutoHyphens/>
        <w:spacing w:after="0"/>
        <w:ind w:firstLine="680"/>
        <w:rPr>
          <w:color w:val="000000" w:themeColor="text1"/>
          <w:sz w:val="22"/>
          <w:szCs w:val="22"/>
        </w:rPr>
      </w:pPr>
      <w:r w:rsidRPr="00C76B7D">
        <w:rPr>
          <w:color w:val="000000" w:themeColor="text1"/>
          <w:sz w:val="22"/>
          <w:szCs w:val="22"/>
        </w:rPr>
        <w:t xml:space="preserve">2.7. Заказчик вправе произвести оплату поставленного товара за вычетом неустойки за неисполнение или ненадлежащее исполнение обязательств Поставщиком, рассчитанной в соответствии с настоящим </w:t>
      </w:r>
      <w:r w:rsidR="00463296" w:rsidRPr="00C76B7D">
        <w:rPr>
          <w:color w:val="000000" w:themeColor="text1"/>
          <w:sz w:val="22"/>
          <w:szCs w:val="22"/>
        </w:rPr>
        <w:t>контрактом</w:t>
      </w:r>
      <w:r w:rsidRPr="00C76B7D">
        <w:rPr>
          <w:color w:val="000000" w:themeColor="text1"/>
          <w:sz w:val="22"/>
          <w:szCs w:val="22"/>
        </w:rPr>
        <w:t>. При этом расчет неустойки за неисполнение или ненадлежащее исполнение обязательств Поставщиком может отражаться в товарной накладной, акте приема передачи Заказчиком при приемке поставленного товара.</w:t>
      </w:r>
    </w:p>
    <w:p w:rsidR="00822537" w:rsidRPr="00C76B7D" w:rsidRDefault="00822537" w:rsidP="00883E9A">
      <w:pPr>
        <w:widowControl w:val="0"/>
        <w:tabs>
          <w:tab w:val="left" w:pos="567"/>
          <w:tab w:val="left" w:pos="851"/>
          <w:tab w:val="left" w:pos="993"/>
          <w:tab w:val="left" w:pos="1080"/>
          <w:tab w:val="left" w:pos="1276"/>
        </w:tabs>
        <w:suppressAutoHyphens/>
        <w:spacing w:after="0"/>
        <w:ind w:firstLine="680"/>
        <w:rPr>
          <w:color w:val="000000" w:themeColor="text1"/>
          <w:sz w:val="22"/>
          <w:szCs w:val="22"/>
          <w:shd w:val="clear" w:color="auto" w:fill="FFFFFF"/>
        </w:rPr>
      </w:pPr>
      <w:r w:rsidRPr="00C76B7D">
        <w:rPr>
          <w:color w:val="000000" w:themeColor="text1"/>
          <w:sz w:val="22"/>
          <w:szCs w:val="22"/>
        </w:rPr>
        <w:t xml:space="preserve">2.8. </w:t>
      </w:r>
      <w:r w:rsidRPr="00C76B7D">
        <w:rPr>
          <w:color w:val="000000" w:themeColor="text1"/>
          <w:sz w:val="22"/>
          <w:szCs w:val="22"/>
          <w:shd w:val="clear" w:color="auto" w:fill="FFFFFF"/>
        </w:rPr>
        <w:t>В случае уменьшения в соответствии с Бюджетным кодексом Российской Федерации получателю бюджетных средств, предоставляющему субсидии Заказчику, ранее доведенных в установленном порядке лимитов бюджетных обязательств на предоставление субсидии, Стороны вправе изменить по соглашению Сторон размер и (или) сроки оплаты и (или) объем поставляемых товаров</w:t>
      </w:r>
      <w:r w:rsidRPr="00C76B7D">
        <w:rPr>
          <w:color w:val="000000" w:themeColor="text1"/>
          <w:sz w:val="22"/>
          <w:szCs w:val="22"/>
          <w:shd w:val="clear" w:color="auto" w:fill="FFFFFF"/>
          <w:vertAlign w:val="superscript"/>
        </w:rPr>
        <w:footnoteReference w:id="2"/>
      </w:r>
      <w:r w:rsidRPr="00C76B7D">
        <w:rPr>
          <w:color w:val="000000" w:themeColor="text1"/>
          <w:sz w:val="22"/>
          <w:szCs w:val="22"/>
          <w:shd w:val="clear" w:color="auto" w:fill="FFFFFF"/>
        </w:rPr>
        <w:t>.</w:t>
      </w:r>
    </w:p>
    <w:p w:rsidR="00822537" w:rsidRPr="00C76B7D" w:rsidRDefault="00822537" w:rsidP="00883E9A">
      <w:pPr>
        <w:widowControl w:val="0"/>
        <w:tabs>
          <w:tab w:val="left" w:pos="567"/>
          <w:tab w:val="left" w:pos="851"/>
          <w:tab w:val="left" w:pos="993"/>
          <w:tab w:val="left" w:pos="1080"/>
          <w:tab w:val="left" w:pos="1276"/>
        </w:tabs>
        <w:suppressAutoHyphens/>
        <w:spacing w:after="0"/>
        <w:ind w:firstLine="680"/>
        <w:rPr>
          <w:color w:val="000000" w:themeColor="text1"/>
          <w:sz w:val="22"/>
          <w:szCs w:val="22"/>
        </w:rPr>
      </w:pPr>
      <w:r w:rsidRPr="00C76B7D">
        <w:rPr>
          <w:color w:val="000000" w:themeColor="text1"/>
          <w:sz w:val="22"/>
          <w:szCs w:val="22"/>
        </w:rPr>
        <w:t xml:space="preserve">2.9. Сумма, подлежащая уплате Поставщику, уменьшается на размер налогов, сборов и иных обязательных платежей в бюджеты бюджетной системы Российской Федерации, связанных с оплатой настоящего </w:t>
      </w:r>
      <w:r w:rsidR="00697202" w:rsidRPr="00C76B7D">
        <w:rPr>
          <w:color w:val="000000" w:themeColor="text1"/>
          <w:sz w:val="22"/>
          <w:szCs w:val="22"/>
        </w:rPr>
        <w:t>контракта</w:t>
      </w:r>
      <w:r w:rsidRPr="00C76B7D">
        <w:rPr>
          <w:color w:val="000000" w:themeColor="text1"/>
          <w:sz w:val="22"/>
          <w:szCs w:val="22"/>
        </w:rPr>
        <w:t>,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822537" w:rsidRPr="00C76B7D" w:rsidRDefault="00E57857" w:rsidP="00E57857">
      <w:pPr>
        <w:autoSpaceDE w:val="0"/>
        <w:autoSpaceDN w:val="0"/>
        <w:adjustRightInd w:val="0"/>
        <w:ind w:firstLine="708"/>
        <w:rPr>
          <w:sz w:val="22"/>
          <w:szCs w:val="22"/>
        </w:rPr>
      </w:pPr>
      <w:r w:rsidRPr="00C76B7D">
        <w:rPr>
          <w:color w:val="000000" w:themeColor="text1"/>
          <w:sz w:val="22"/>
          <w:szCs w:val="22"/>
        </w:rPr>
        <w:t xml:space="preserve">2.10. </w:t>
      </w:r>
      <w:r w:rsidRPr="00C76B7D">
        <w:rPr>
          <w:sz w:val="22"/>
          <w:szCs w:val="22"/>
        </w:rPr>
        <w:t xml:space="preserve">Выплата аванса при исполнении Контракта, заключенного с участником закупки, указанным в </w:t>
      </w:r>
      <w:hyperlink r:id="rId9" w:history="1">
        <w:r w:rsidRPr="00C76B7D">
          <w:rPr>
            <w:color w:val="0000FF"/>
            <w:sz w:val="22"/>
            <w:szCs w:val="22"/>
          </w:rPr>
          <w:t>части 1</w:t>
        </w:r>
      </w:hyperlink>
      <w:r w:rsidRPr="00C76B7D">
        <w:rPr>
          <w:sz w:val="22"/>
          <w:szCs w:val="22"/>
        </w:rPr>
        <w:t xml:space="preserve"> или </w:t>
      </w:r>
      <w:hyperlink r:id="rId10" w:history="1">
        <w:r w:rsidRPr="00C76B7D">
          <w:rPr>
            <w:color w:val="0000FF"/>
            <w:sz w:val="22"/>
            <w:szCs w:val="22"/>
          </w:rPr>
          <w:t>2</w:t>
        </w:r>
      </w:hyperlink>
      <w:r w:rsidRPr="00C76B7D">
        <w:rPr>
          <w:sz w:val="22"/>
          <w:szCs w:val="22"/>
        </w:rPr>
        <w:t xml:space="preserve">  ст. 37 Закона о закупках № 44-ФЗ, не допускается.</w:t>
      </w:r>
    </w:p>
    <w:p w:rsidR="00204B14" w:rsidRPr="00C76B7D" w:rsidRDefault="00204B14" w:rsidP="00E57857">
      <w:pPr>
        <w:autoSpaceDE w:val="0"/>
        <w:autoSpaceDN w:val="0"/>
        <w:adjustRightInd w:val="0"/>
        <w:ind w:firstLine="708"/>
        <w:rPr>
          <w:sz w:val="22"/>
          <w:szCs w:val="22"/>
        </w:rPr>
      </w:pPr>
    </w:p>
    <w:p w:rsidR="00883E9A" w:rsidRPr="00C76B7D" w:rsidRDefault="00822537" w:rsidP="00963C1B">
      <w:pPr>
        <w:spacing w:after="0"/>
        <w:jc w:val="center"/>
        <w:rPr>
          <w:b/>
          <w:sz w:val="22"/>
          <w:szCs w:val="22"/>
        </w:rPr>
      </w:pPr>
      <w:r w:rsidRPr="00C76B7D">
        <w:rPr>
          <w:b/>
          <w:sz w:val="22"/>
          <w:szCs w:val="22"/>
        </w:rPr>
        <w:t>3. Качество и гарантии на товар</w:t>
      </w:r>
    </w:p>
    <w:p w:rsidR="00822537" w:rsidRPr="00C76B7D" w:rsidRDefault="00822537" w:rsidP="00822537">
      <w:pPr>
        <w:spacing w:after="0"/>
        <w:ind w:firstLine="709"/>
        <w:rPr>
          <w:color w:val="000000" w:themeColor="text1"/>
          <w:sz w:val="22"/>
          <w:szCs w:val="22"/>
        </w:rPr>
      </w:pPr>
      <w:r w:rsidRPr="00C76B7D">
        <w:rPr>
          <w:color w:val="000000" w:themeColor="text1"/>
          <w:sz w:val="22"/>
          <w:szCs w:val="22"/>
        </w:rPr>
        <w:t xml:space="preserve">3.1. Поставщик обязан передать Заказчику товар, качество и безопасность которого соответствуют настоящему </w:t>
      </w:r>
      <w:r w:rsidR="00697202" w:rsidRPr="00C76B7D">
        <w:rPr>
          <w:color w:val="000000" w:themeColor="text1"/>
          <w:sz w:val="22"/>
          <w:szCs w:val="22"/>
        </w:rPr>
        <w:t>контракту</w:t>
      </w:r>
      <w:r w:rsidRPr="00C76B7D">
        <w:rPr>
          <w:color w:val="000000" w:themeColor="text1"/>
          <w:sz w:val="22"/>
          <w:szCs w:val="22"/>
        </w:rPr>
        <w:t>, а также пригодный для целей, для которых товар такого рода обычно используется.</w:t>
      </w:r>
    </w:p>
    <w:p w:rsidR="00822537" w:rsidRPr="00C76B7D" w:rsidRDefault="00822537" w:rsidP="00822537">
      <w:pPr>
        <w:spacing w:after="0"/>
        <w:ind w:firstLine="709"/>
        <w:rPr>
          <w:color w:val="000000" w:themeColor="text1"/>
          <w:sz w:val="22"/>
          <w:szCs w:val="22"/>
        </w:rPr>
      </w:pPr>
      <w:r w:rsidRPr="00C76B7D">
        <w:rPr>
          <w:color w:val="000000" w:themeColor="text1"/>
          <w:sz w:val="22"/>
          <w:szCs w:val="22"/>
        </w:rPr>
        <w:t xml:space="preserve">3.2. Если законодательством Российской </w:t>
      </w:r>
      <w:proofErr w:type="gramStart"/>
      <w:r w:rsidRPr="00C76B7D">
        <w:rPr>
          <w:color w:val="000000" w:themeColor="text1"/>
          <w:sz w:val="22"/>
          <w:szCs w:val="22"/>
        </w:rPr>
        <w:t>Федерации  или</w:t>
      </w:r>
      <w:proofErr w:type="gramEnd"/>
      <w:r w:rsidRPr="00C76B7D">
        <w:rPr>
          <w:color w:val="000000" w:themeColor="text1"/>
          <w:sz w:val="22"/>
          <w:szCs w:val="22"/>
        </w:rPr>
        <w:t xml:space="preserve"> в установленном им порядке предусмотрены обязательные требования к качеству и безопасности поставляемого по настоящему </w:t>
      </w:r>
      <w:r w:rsidR="00697202" w:rsidRPr="00C76B7D">
        <w:rPr>
          <w:color w:val="000000" w:themeColor="text1"/>
          <w:sz w:val="22"/>
          <w:szCs w:val="22"/>
        </w:rPr>
        <w:t>контракту</w:t>
      </w:r>
      <w:r w:rsidRPr="00C76B7D">
        <w:rPr>
          <w:color w:val="000000" w:themeColor="text1"/>
          <w:sz w:val="22"/>
          <w:szCs w:val="22"/>
        </w:rPr>
        <w:t xml:space="preserve"> товара, Поставщик обязан передать Заказчику товар, соответствующий этим обязательным требованиям.</w:t>
      </w:r>
    </w:p>
    <w:p w:rsidR="00822537" w:rsidRPr="00C76B7D" w:rsidRDefault="00822537" w:rsidP="00822537">
      <w:pPr>
        <w:spacing w:after="0"/>
        <w:ind w:firstLine="709"/>
        <w:rPr>
          <w:color w:val="000000" w:themeColor="text1"/>
          <w:sz w:val="22"/>
          <w:szCs w:val="22"/>
        </w:rPr>
      </w:pPr>
      <w:r w:rsidRPr="00C76B7D">
        <w:rPr>
          <w:color w:val="000000" w:themeColor="text1"/>
          <w:sz w:val="22"/>
          <w:szCs w:val="22"/>
        </w:rPr>
        <w:t xml:space="preserve">3.3. При исполнении настоящего </w:t>
      </w:r>
      <w:r w:rsidR="00697202" w:rsidRPr="00C76B7D">
        <w:rPr>
          <w:color w:val="000000" w:themeColor="text1"/>
          <w:sz w:val="22"/>
          <w:szCs w:val="22"/>
        </w:rPr>
        <w:t>контракта</w:t>
      </w:r>
      <w:r w:rsidRPr="00C76B7D">
        <w:rPr>
          <w:color w:val="000000" w:themeColor="text1"/>
          <w:sz w:val="22"/>
          <w:szCs w:val="22"/>
        </w:rPr>
        <w:t xml:space="preserve">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w:t>
      </w:r>
      <w:r w:rsidR="00697202" w:rsidRPr="00C76B7D">
        <w:rPr>
          <w:color w:val="000000" w:themeColor="text1"/>
          <w:sz w:val="22"/>
          <w:szCs w:val="22"/>
        </w:rPr>
        <w:t>контракте</w:t>
      </w:r>
      <w:r w:rsidRPr="00C76B7D">
        <w:rPr>
          <w:color w:val="000000" w:themeColor="text1"/>
          <w:sz w:val="22"/>
          <w:szCs w:val="22"/>
        </w:rPr>
        <w:t xml:space="preserve">. </w:t>
      </w:r>
    </w:p>
    <w:p w:rsidR="00822537" w:rsidRPr="00C76B7D" w:rsidRDefault="00822537" w:rsidP="00822537">
      <w:pPr>
        <w:spacing w:after="0"/>
        <w:ind w:firstLine="709"/>
        <w:rPr>
          <w:color w:val="000000" w:themeColor="text1"/>
          <w:sz w:val="22"/>
          <w:szCs w:val="22"/>
        </w:rPr>
      </w:pPr>
      <w:r w:rsidRPr="00C76B7D">
        <w:rPr>
          <w:color w:val="000000" w:themeColor="text1"/>
          <w:sz w:val="22"/>
          <w:szCs w:val="22"/>
        </w:rPr>
        <w:t>3.4. Поставщик отвечает за недостатки товара, если Заказчик докажет, что недостатки товара возникли до его передачи Заказчику или по причинам, возникшим до этого момента.</w:t>
      </w:r>
    </w:p>
    <w:p w:rsidR="00822537" w:rsidRPr="00C76B7D" w:rsidRDefault="00822537" w:rsidP="00822537">
      <w:pPr>
        <w:autoSpaceDE w:val="0"/>
        <w:autoSpaceDN w:val="0"/>
        <w:adjustRightInd w:val="0"/>
        <w:spacing w:after="0"/>
        <w:ind w:firstLine="709"/>
        <w:rPr>
          <w:color w:val="000000" w:themeColor="text1"/>
          <w:sz w:val="22"/>
          <w:szCs w:val="22"/>
        </w:rPr>
      </w:pPr>
      <w:r w:rsidRPr="00C76B7D">
        <w:rPr>
          <w:color w:val="000000" w:themeColor="text1"/>
          <w:sz w:val="22"/>
          <w:szCs w:val="22"/>
        </w:rPr>
        <w:t xml:space="preserve">3.5. Качество и безопасность товара должно соответствовать государственным стандартам, техническим регламентам, утвержденным в отношении товара. </w:t>
      </w:r>
    </w:p>
    <w:p w:rsidR="00822537" w:rsidRPr="00C76B7D" w:rsidRDefault="00822537" w:rsidP="00822537">
      <w:pPr>
        <w:widowControl w:val="0"/>
        <w:autoSpaceDE w:val="0"/>
        <w:autoSpaceDN w:val="0"/>
        <w:adjustRightInd w:val="0"/>
        <w:spacing w:after="0"/>
        <w:ind w:firstLine="709"/>
        <w:rPr>
          <w:color w:val="000000" w:themeColor="text1"/>
          <w:sz w:val="22"/>
          <w:szCs w:val="22"/>
        </w:rPr>
      </w:pPr>
      <w:r w:rsidRPr="00C76B7D">
        <w:rPr>
          <w:color w:val="000000" w:themeColor="text1"/>
          <w:sz w:val="22"/>
          <w:szCs w:val="22"/>
        </w:rPr>
        <w:t>3.6. Поставщик гарантирует наличие документов на товар, подтверждающих его качество и безопасность, оформленных в соответствии с законодательством.</w:t>
      </w:r>
    </w:p>
    <w:p w:rsidR="00822537" w:rsidRPr="00C76B7D" w:rsidRDefault="00822537" w:rsidP="00822537">
      <w:pPr>
        <w:widowControl w:val="0"/>
        <w:autoSpaceDE w:val="0"/>
        <w:autoSpaceDN w:val="0"/>
        <w:adjustRightInd w:val="0"/>
        <w:spacing w:after="0"/>
        <w:ind w:firstLine="709"/>
        <w:rPr>
          <w:color w:val="000000" w:themeColor="text1"/>
          <w:sz w:val="22"/>
          <w:szCs w:val="22"/>
        </w:rPr>
      </w:pPr>
      <w:r w:rsidRPr="00C76B7D">
        <w:rPr>
          <w:color w:val="000000" w:themeColor="text1"/>
          <w:sz w:val="22"/>
          <w:szCs w:val="22"/>
        </w:rPr>
        <w:t>3.7. </w:t>
      </w:r>
      <w:r w:rsidR="0002682C" w:rsidRPr="00C76B7D">
        <w:rPr>
          <w:bCs/>
          <w:sz w:val="22"/>
          <w:szCs w:val="22"/>
        </w:rPr>
        <w:t xml:space="preserve">Гарантийный срок, предоставляемый Поставщиком, должен составлять не менее 12 месяцев с даты подписания Заказчиком </w:t>
      </w:r>
      <w:r w:rsidR="00883E9A" w:rsidRPr="00C76B7D">
        <w:rPr>
          <w:bCs/>
          <w:sz w:val="22"/>
          <w:szCs w:val="22"/>
        </w:rPr>
        <w:t xml:space="preserve">в </w:t>
      </w:r>
      <w:r w:rsidR="00EF13EB" w:rsidRPr="00C76B7D">
        <w:rPr>
          <w:bCs/>
          <w:sz w:val="22"/>
          <w:szCs w:val="22"/>
        </w:rPr>
        <w:t>единой информационной системе</w:t>
      </w:r>
      <w:r w:rsidR="00883E9A" w:rsidRPr="00C76B7D">
        <w:rPr>
          <w:bCs/>
          <w:sz w:val="22"/>
          <w:szCs w:val="22"/>
        </w:rPr>
        <w:t xml:space="preserve"> </w:t>
      </w:r>
      <w:r w:rsidR="0002682C" w:rsidRPr="00C76B7D">
        <w:rPr>
          <w:bCs/>
          <w:sz w:val="22"/>
          <w:szCs w:val="22"/>
        </w:rPr>
        <w:t xml:space="preserve">товарной </w:t>
      </w:r>
      <w:r w:rsidR="00B71AB1" w:rsidRPr="00C76B7D">
        <w:rPr>
          <w:bCs/>
          <w:sz w:val="22"/>
          <w:szCs w:val="22"/>
        </w:rPr>
        <w:t xml:space="preserve">накладной, акта приема-передачи и </w:t>
      </w:r>
      <w:r w:rsidR="0002682C" w:rsidRPr="00C76B7D">
        <w:rPr>
          <w:bCs/>
          <w:sz w:val="22"/>
          <w:szCs w:val="22"/>
        </w:rPr>
        <w:t>должен быть не менее гарантийного срока, установленного производителем (изготовителем) товара, который составляет не менее 12 месяцев с даты подписания Заказчиком товарной накладной, акта приема-передачи.</w:t>
      </w:r>
    </w:p>
    <w:p w:rsidR="00822537" w:rsidRPr="00C76B7D" w:rsidRDefault="00822537" w:rsidP="00822537">
      <w:pPr>
        <w:spacing w:after="0"/>
        <w:ind w:firstLine="851"/>
        <w:jc w:val="center"/>
        <w:rPr>
          <w:b/>
          <w:color w:val="000000" w:themeColor="text1"/>
          <w:sz w:val="22"/>
          <w:szCs w:val="22"/>
        </w:rPr>
      </w:pPr>
    </w:p>
    <w:p w:rsidR="00822537" w:rsidRPr="00C76B7D" w:rsidRDefault="00822537" w:rsidP="00822537">
      <w:pPr>
        <w:spacing w:after="0"/>
        <w:ind w:firstLine="709"/>
        <w:jc w:val="center"/>
        <w:rPr>
          <w:b/>
          <w:sz w:val="22"/>
          <w:szCs w:val="22"/>
        </w:rPr>
      </w:pPr>
      <w:r w:rsidRPr="00C76B7D">
        <w:rPr>
          <w:b/>
          <w:sz w:val="22"/>
          <w:szCs w:val="22"/>
        </w:rPr>
        <w:t>4. Маркировка, упаковка и комплектность товара</w:t>
      </w:r>
    </w:p>
    <w:p w:rsidR="00822537" w:rsidRPr="00C76B7D" w:rsidRDefault="00822537" w:rsidP="00822537">
      <w:pPr>
        <w:spacing w:after="0"/>
        <w:ind w:firstLine="709"/>
        <w:rPr>
          <w:color w:val="000000" w:themeColor="text1"/>
          <w:sz w:val="22"/>
          <w:szCs w:val="22"/>
        </w:rPr>
      </w:pPr>
      <w:r w:rsidRPr="00C76B7D">
        <w:rPr>
          <w:color w:val="000000" w:themeColor="text1"/>
          <w:sz w:val="22"/>
          <w:szCs w:val="22"/>
        </w:rPr>
        <w:t>4.1. Если в установленном законодательством Российской Федерации порядке предусмотрены обязательные требования к маркировке товара, то Поставщик обязан передать Заказчику товар с маркировкой товара, соответствующей этим обязательным требованиям.</w:t>
      </w:r>
    </w:p>
    <w:p w:rsidR="00822537" w:rsidRPr="00C76B7D" w:rsidRDefault="00822537" w:rsidP="00822537">
      <w:pPr>
        <w:spacing w:after="0"/>
        <w:ind w:firstLine="709"/>
        <w:rPr>
          <w:color w:val="000000" w:themeColor="text1"/>
          <w:sz w:val="22"/>
          <w:szCs w:val="22"/>
        </w:rPr>
      </w:pPr>
      <w:r w:rsidRPr="00C76B7D">
        <w:rPr>
          <w:color w:val="000000" w:themeColor="text1"/>
          <w:sz w:val="22"/>
          <w:szCs w:val="22"/>
        </w:rPr>
        <w:t xml:space="preserve">4.2. Поставщик обязан передать Заказчику товар, соответствующий условиям настоящего </w:t>
      </w:r>
      <w:r w:rsidR="00697202" w:rsidRPr="00C76B7D">
        <w:rPr>
          <w:color w:val="000000" w:themeColor="text1"/>
          <w:sz w:val="22"/>
          <w:szCs w:val="22"/>
        </w:rPr>
        <w:t xml:space="preserve">контракта </w:t>
      </w:r>
      <w:r w:rsidRPr="00C76B7D">
        <w:rPr>
          <w:color w:val="000000" w:themeColor="text1"/>
          <w:sz w:val="22"/>
          <w:szCs w:val="22"/>
        </w:rPr>
        <w:t>о комплектности.</w:t>
      </w:r>
      <w:r w:rsidR="00963C1B" w:rsidRPr="00C76B7D">
        <w:rPr>
          <w:color w:val="000000" w:themeColor="text1"/>
          <w:sz w:val="22"/>
          <w:szCs w:val="22"/>
        </w:rPr>
        <w:t xml:space="preserve"> </w:t>
      </w:r>
      <w:r w:rsidR="00963C1B" w:rsidRPr="00C76B7D">
        <w:rPr>
          <w:rFonts w:eastAsia="Calibri"/>
          <w:sz w:val="22"/>
          <w:szCs w:val="22"/>
        </w:rPr>
        <w:t xml:space="preserve">Приемка Товара осуществляется путем передачи Поставщиком Товара и сертификатов (декларации о соответствии), обязательных для данного вида Товара, и иных документов, подтверждающих качество Товара в соответствии с законодательством Российской Федерации (сертификат (паспорт) качества производителя, технический паспорт и иные документы, предусмотренные законодательством Российской Федерации.  </w:t>
      </w:r>
    </w:p>
    <w:p w:rsidR="00822537" w:rsidRPr="00C76B7D" w:rsidRDefault="00822537" w:rsidP="00822537">
      <w:pPr>
        <w:spacing w:after="0"/>
        <w:ind w:firstLine="709"/>
        <w:rPr>
          <w:color w:val="000000" w:themeColor="text1"/>
          <w:sz w:val="22"/>
          <w:szCs w:val="22"/>
        </w:rPr>
      </w:pPr>
      <w:r w:rsidRPr="00C76B7D">
        <w:rPr>
          <w:color w:val="000000" w:themeColor="text1"/>
          <w:sz w:val="22"/>
          <w:szCs w:val="22"/>
        </w:rPr>
        <w:t xml:space="preserve">4.3. В случае, когда настоящим </w:t>
      </w:r>
      <w:r w:rsidR="00697202" w:rsidRPr="00C76B7D">
        <w:rPr>
          <w:color w:val="000000" w:themeColor="text1"/>
          <w:sz w:val="22"/>
          <w:szCs w:val="22"/>
        </w:rPr>
        <w:t>контрактом</w:t>
      </w:r>
      <w:r w:rsidRPr="00C76B7D">
        <w:rPr>
          <w:color w:val="000000" w:themeColor="text1"/>
          <w:sz w:val="22"/>
          <w:szCs w:val="22"/>
        </w:rPr>
        <w:t xml:space="preserve"> не определена комплектность товара, Поставщик обязан передать Заказчику товар, комплектность которого определяется обычаями делового оборота или иными обычно предъявляемыми требованиями.</w:t>
      </w:r>
    </w:p>
    <w:p w:rsidR="00B23F2A" w:rsidRPr="00C76B7D" w:rsidRDefault="00B23F2A" w:rsidP="00697202">
      <w:pPr>
        <w:spacing w:after="0"/>
        <w:rPr>
          <w:color w:val="000000" w:themeColor="text1"/>
          <w:sz w:val="22"/>
          <w:szCs w:val="22"/>
        </w:rPr>
      </w:pPr>
    </w:p>
    <w:p w:rsidR="00822537" w:rsidRPr="00C76B7D" w:rsidRDefault="00822537" w:rsidP="00822537">
      <w:pPr>
        <w:spacing w:after="0"/>
        <w:jc w:val="center"/>
        <w:rPr>
          <w:b/>
          <w:color w:val="000000" w:themeColor="text1"/>
          <w:sz w:val="22"/>
          <w:szCs w:val="22"/>
        </w:rPr>
      </w:pPr>
      <w:r w:rsidRPr="00C76B7D">
        <w:rPr>
          <w:b/>
          <w:color w:val="000000" w:themeColor="text1"/>
          <w:sz w:val="22"/>
          <w:szCs w:val="22"/>
        </w:rPr>
        <w:lastRenderedPageBreak/>
        <w:t>5. Права и обязанности Сторон</w:t>
      </w:r>
    </w:p>
    <w:p w:rsidR="00822537" w:rsidRPr="00C76B7D" w:rsidRDefault="00822537" w:rsidP="00963C1B">
      <w:pPr>
        <w:tabs>
          <w:tab w:val="left" w:pos="567"/>
        </w:tabs>
        <w:autoSpaceDE w:val="0"/>
        <w:autoSpaceDN w:val="0"/>
        <w:adjustRightInd w:val="0"/>
        <w:spacing w:after="0"/>
        <w:ind w:firstLine="680"/>
        <w:rPr>
          <w:b/>
          <w:color w:val="000000" w:themeColor="text1"/>
          <w:sz w:val="22"/>
          <w:szCs w:val="22"/>
        </w:rPr>
      </w:pPr>
      <w:r w:rsidRPr="00C76B7D">
        <w:rPr>
          <w:b/>
          <w:color w:val="000000" w:themeColor="text1"/>
          <w:sz w:val="22"/>
          <w:szCs w:val="22"/>
        </w:rPr>
        <w:t>5.1. Заказчик вправе:</w:t>
      </w:r>
    </w:p>
    <w:p w:rsidR="00822537" w:rsidRPr="00C76B7D" w:rsidRDefault="00822537" w:rsidP="00963C1B">
      <w:pPr>
        <w:tabs>
          <w:tab w:val="left" w:pos="567"/>
        </w:tabs>
        <w:autoSpaceDE w:val="0"/>
        <w:autoSpaceDN w:val="0"/>
        <w:adjustRightInd w:val="0"/>
        <w:spacing w:after="0"/>
        <w:ind w:firstLine="680"/>
        <w:rPr>
          <w:color w:val="000000" w:themeColor="text1"/>
          <w:sz w:val="22"/>
          <w:szCs w:val="22"/>
        </w:rPr>
      </w:pPr>
      <w:r w:rsidRPr="00C76B7D">
        <w:rPr>
          <w:color w:val="000000" w:themeColor="text1"/>
          <w:sz w:val="22"/>
          <w:szCs w:val="22"/>
        </w:rPr>
        <w:t>5.1.1. Требовать от Поставщика:</w:t>
      </w:r>
    </w:p>
    <w:p w:rsidR="00822537" w:rsidRPr="00C76B7D" w:rsidRDefault="00822537" w:rsidP="00963C1B">
      <w:pPr>
        <w:tabs>
          <w:tab w:val="left" w:pos="567"/>
        </w:tabs>
        <w:autoSpaceDE w:val="0"/>
        <w:autoSpaceDN w:val="0"/>
        <w:adjustRightInd w:val="0"/>
        <w:spacing w:after="0"/>
        <w:ind w:firstLine="680"/>
        <w:rPr>
          <w:color w:val="000000" w:themeColor="text1"/>
          <w:sz w:val="22"/>
          <w:szCs w:val="22"/>
        </w:rPr>
      </w:pPr>
      <w:r w:rsidRPr="00C76B7D">
        <w:rPr>
          <w:color w:val="000000" w:themeColor="text1"/>
          <w:sz w:val="22"/>
          <w:szCs w:val="22"/>
        </w:rPr>
        <w:t xml:space="preserve">- надлежащего исполнения обязательств в соответствии с условиями настоящего </w:t>
      </w:r>
      <w:r w:rsidR="00697202" w:rsidRPr="00C76B7D">
        <w:rPr>
          <w:color w:val="000000" w:themeColor="text1"/>
          <w:sz w:val="22"/>
          <w:szCs w:val="22"/>
        </w:rPr>
        <w:t>контракта</w:t>
      </w:r>
      <w:r w:rsidRPr="00C76B7D">
        <w:rPr>
          <w:color w:val="000000" w:themeColor="text1"/>
          <w:sz w:val="22"/>
          <w:szCs w:val="22"/>
        </w:rPr>
        <w:t>.</w:t>
      </w:r>
    </w:p>
    <w:p w:rsidR="00822537" w:rsidRPr="00C76B7D" w:rsidRDefault="004F01A9" w:rsidP="00963C1B">
      <w:pPr>
        <w:widowControl w:val="0"/>
        <w:tabs>
          <w:tab w:val="left" w:pos="709"/>
        </w:tabs>
        <w:autoSpaceDE w:val="0"/>
        <w:spacing w:after="0"/>
        <w:ind w:firstLine="680"/>
        <w:rPr>
          <w:rFonts w:eastAsia="Calibri"/>
          <w:sz w:val="22"/>
          <w:szCs w:val="22"/>
          <w:lang w:eastAsia="zh-CN"/>
        </w:rPr>
      </w:pPr>
      <w:r w:rsidRPr="00C76B7D">
        <w:rPr>
          <w:color w:val="000000" w:themeColor="text1"/>
          <w:sz w:val="22"/>
          <w:szCs w:val="22"/>
        </w:rPr>
        <w:t>-</w:t>
      </w:r>
      <w:r w:rsidR="00822537" w:rsidRPr="00C76B7D">
        <w:rPr>
          <w:color w:val="000000" w:themeColor="text1"/>
          <w:sz w:val="22"/>
          <w:szCs w:val="22"/>
        </w:rPr>
        <w:t xml:space="preserve">представления надлежащим образом оформленных документов, предусмотренных настоящим </w:t>
      </w:r>
      <w:r w:rsidR="00697202" w:rsidRPr="00C76B7D">
        <w:rPr>
          <w:color w:val="000000" w:themeColor="text1"/>
          <w:sz w:val="22"/>
          <w:szCs w:val="22"/>
        </w:rPr>
        <w:t>контрактом</w:t>
      </w:r>
      <w:r w:rsidRPr="00C76B7D">
        <w:rPr>
          <w:color w:val="000000" w:themeColor="text1"/>
          <w:sz w:val="22"/>
          <w:szCs w:val="22"/>
        </w:rPr>
        <w:t xml:space="preserve">, </w:t>
      </w:r>
      <w:r w:rsidRPr="00C76B7D">
        <w:rPr>
          <w:sz w:val="22"/>
          <w:szCs w:val="22"/>
        </w:rPr>
        <w:t>формирования документа о приемке с использованием единой информационной системы</w:t>
      </w:r>
      <w:r w:rsidR="00963C1B" w:rsidRPr="00C76B7D">
        <w:rPr>
          <w:rFonts w:eastAsia="Calibri"/>
          <w:sz w:val="22"/>
          <w:szCs w:val="22"/>
          <w:lang w:eastAsia="zh-CN"/>
        </w:rPr>
        <w:t xml:space="preserve">. </w:t>
      </w:r>
    </w:p>
    <w:p w:rsidR="00822537" w:rsidRPr="00C76B7D" w:rsidRDefault="00822537" w:rsidP="00963C1B">
      <w:pPr>
        <w:tabs>
          <w:tab w:val="left" w:pos="567"/>
        </w:tabs>
        <w:spacing w:after="0"/>
        <w:ind w:firstLine="680"/>
        <w:rPr>
          <w:color w:val="000000" w:themeColor="text1"/>
          <w:sz w:val="22"/>
          <w:szCs w:val="22"/>
        </w:rPr>
      </w:pPr>
      <w:r w:rsidRPr="00C76B7D">
        <w:rPr>
          <w:color w:val="000000" w:themeColor="text1"/>
          <w:sz w:val="22"/>
          <w:szCs w:val="22"/>
        </w:rPr>
        <w:t xml:space="preserve">5.1.2. Принять решение об одностороннем отказе от исполнения настоящего </w:t>
      </w:r>
      <w:r w:rsidR="00463296" w:rsidRPr="00C76B7D">
        <w:rPr>
          <w:color w:val="000000" w:themeColor="text1"/>
          <w:sz w:val="22"/>
          <w:szCs w:val="22"/>
        </w:rPr>
        <w:t>контракта</w:t>
      </w:r>
      <w:r w:rsidRPr="00C76B7D">
        <w:rPr>
          <w:color w:val="000000" w:themeColor="text1"/>
          <w:sz w:val="22"/>
          <w:szCs w:val="22"/>
        </w:rPr>
        <w:t xml:space="preserve">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22537" w:rsidRPr="00C76B7D" w:rsidRDefault="00822537" w:rsidP="00963C1B">
      <w:pPr>
        <w:tabs>
          <w:tab w:val="left" w:pos="567"/>
        </w:tabs>
        <w:spacing w:after="0"/>
        <w:ind w:firstLine="680"/>
        <w:rPr>
          <w:color w:val="000000" w:themeColor="text1"/>
          <w:sz w:val="22"/>
          <w:szCs w:val="22"/>
        </w:rPr>
      </w:pPr>
      <w:r w:rsidRPr="00C76B7D">
        <w:rPr>
          <w:color w:val="000000" w:themeColor="text1"/>
          <w:sz w:val="22"/>
          <w:szCs w:val="22"/>
        </w:rPr>
        <w:t xml:space="preserve">5.1.3. Если недостатки товара не были оговорены Поставщиком, Заказчик, которому передан товар ненадлежащего качества, вправе потребовать от Поставщика замены товара ненадлежащего качества товаром, соответствующим настоящему </w:t>
      </w:r>
      <w:r w:rsidR="00697202" w:rsidRPr="00C76B7D">
        <w:rPr>
          <w:color w:val="000000" w:themeColor="text1"/>
          <w:sz w:val="22"/>
          <w:szCs w:val="22"/>
        </w:rPr>
        <w:t>контракту</w:t>
      </w:r>
      <w:r w:rsidRPr="00C76B7D">
        <w:rPr>
          <w:color w:val="000000" w:themeColor="text1"/>
          <w:sz w:val="22"/>
          <w:szCs w:val="22"/>
        </w:rPr>
        <w:t>.</w:t>
      </w:r>
    </w:p>
    <w:p w:rsidR="00822537" w:rsidRPr="00C76B7D" w:rsidRDefault="00822537" w:rsidP="00963C1B">
      <w:pPr>
        <w:shd w:val="clear" w:color="auto" w:fill="FFFFFF"/>
        <w:tabs>
          <w:tab w:val="left" w:pos="0"/>
          <w:tab w:val="left" w:pos="567"/>
        </w:tabs>
        <w:spacing w:after="0"/>
        <w:ind w:firstLine="680"/>
        <w:rPr>
          <w:b/>
          <w:color w:val="000000" w:themeColor="text1"/>
          <w:sz w:val="22"/>
          <w:szCs w:val="22"/>
        </w:rPr>
      </w:pPr>
      <w:r w:rsidRPr="00C76B7D">
        <w:rPr>
          <w:b/>
          <w:color w:val="000000" w:themeColor="text1"/>
          <w:sz w:val="22"/>
          <w:szCs w:val="22"/>
        </w:rPr>
        <w:t>5.2. Заказчик обязан:</w:t>
      </w:r>
    </w:p>
    <w:p w:rsidR="00822537" w:rsidRPr="00C76B7D" w:rsidRDefault="00822537" w:rsidP="00963C1B">
      <w:pPr>
        <w:spacing w:after="0"/>
        <w:ind w:firstLine="680"/>
        <w:rPr>
          <w:color w:val="000000" w:themeColor="text1"/>
          <w:sz w:val="22"/>
          <w:szCs w:val="22"/>
        </w:rPr>
      </w:pPr>
      <w:r w:rsidRPr="00C76B7D">
        <w:rPr>
          <w:color w:val="000000" w:themeColor="text1"/>
          <w:sz w:val="22"/>
          <w:szCs w:val="22"/>
        </w:rPr>
        <w:t xml:space="preserve">5.2.1. Осуществить приемку поставленного товара в соответствии с условиями настоящего </w:t>
      </w:r>
      <w:r w:rsidR="00697202" w:rsidRPr="00C76B7D">
        <w:rPr>
          <w:color w:val="000000" w:themeColor="text1"/>
          <w:sz w:val="22"/>
          <w:szCs w:val="22"/>
        </w:rPr>
        <w:t xml:space="preserve">контракта </w:t>
      </w:r>
      <w:r w:rsidRPr="00C76B7D">
        <w:rPr>
          <w:color w:val="000000" w:themeColor="text1"/>
          <w:sz w:val="22"/>
          <w:szCs w:val="22"/>
        </w:rPr>
        <w:t>и требованиями законодательства Российской Федерации.</w:t>
      </w:r>
    </w:p>
    <w:p w:rsidR="00822537" w:rsidRPr="00C76B7D" w:rsidRDefault="00822537" w:rsidP="00963C1B">
      <w:pPr>
        <w:spacing w:after="0"/>
        <w:ind w:firstLine="680"/>
        <w:rPr>
          <w:color w:val="000000" w:themeColor="text1"/>
          <w:sz w:val="22"/>
          <w:szCs w:val="22"/>
        </w:rPr>
      </w:pPr>
      <w:r w:rsidRPr="00C76B7D">
        <w:rPr>
          <w:color w:val="000000" w:themeColor="text1"/>
          <w:sz w:val="22"/>
          <w:szCs w:val="22"/>
        </w:rPr>
        <w:t>5.2.2. Сообщать Поставщику обо всех выявленных недостатках переданного товара.</w:t>
      </w:r>
    </w:p>
    <w:p w:rsidR="00EC10E7" w:rsidRPr="00C76B7D" w:rsidRDefault="00822537" w:rsidP="00963C1B">
      <w:pPr>
        <w:spacing w:after="0"/>
        <w:ind w:firstLine="680"/>
        <w:rPr>
          <w:color w:val="000000" w:themeColor="text1"/>
          <w:sz w:val="22"/>
          <w:szCs w:val="22"/>
        </w:rPr>
      </w:pPr>
      <w:r w:rsidRPr="00C76B7D">
        <w:rPr>
          <w:color w:val="000000" w:themeColor="text1"/>
          <w:sz w:val="22"/>
          <w:szCs w:val="22"/>
        </w:rPr>
        <w:t xml:space="preserve">5.2.3. Оплатить товар на условиях, установленных настоящим </w:t>
      </w:r>
      <w:r w:rsidR="00697202" w:rsidRPr="00C76B7D">
        <w:rPr>
          <w:color w:val="000000" w:themeColor="text1"/>
          <w:sz w:val="22"/>
          <w:szCs w:val="22"/>
        </w:rPr>
        <w:t>контрактом</w:t>
      </w:r>
      <w:r w:rsidRPr="00C76B7D">
        <w:rPr>
          <w:color w:val="000000" w:themeColor="text1"/>
          <w:sz w:val="22"/>
          <w:szCs w:val="22"/>
        </w:rPr>
        <w:t>.</w:t>
      </w:r>
    </w:p>
    <w:p w:rsidR="00822537" w:rsidRPr="00C76B7D" w:rsidRDefault="00822537" w:rsidP="00963C1B">
      <w:pPr>
        <w:tabs>
          <w:tab w:val="left" w:pos="567"/>
        </w:tabs>
        <w:autoSpaceDE w:val="0"/>
        <w:autoSpaceDN w:val="0"/>
        <w:adjustRightInd w:val="0"/>
        <w:spacing w:after="0"/>
        <w:ind w:firstLine="680"/>
        <w:rPr>
          <w:b/>
          <w:bCs/>
          <w:color w:val="000000" w:themeColor="text1"/>
          <w:sz w:val="22"/>
          <w:szCs w:val="22"/>
        </w:rPr>
      </w:pPr>
      <w:r w:rsidRPr="00C76B7D">
        <w:rPr>
          <w:b/>
          <w:bCs/>
          <w:color w:val="000000" w:themeColor="text1"/>
          <w:sz w:val="22"/>
          <w:szCs w:val="22"/>
        </w:rPr>
        <w:t xml:space="preserve">5.3. Поставщик вправе: </w:t>
      </w:r>
    </w:p>
    <w:p w:rsidR="00822537" w:rsidRPr="00C76B7D" w:rsidRDefault="00822537" w:rsidP="00963C1B">
      <w:pPr>
        <w:tabs>
          <w:tab w:val="left" w:pos="567"/>
        </w:tabs>
        <w:autoSpaceDE w:val="0"/>
        <w:autoSpaceDN w:val="0"/>
        <w:adjustRightInd w:val="0"/>
        <w:spacing w:after="0"/>
        <w:ind w:firstLine="680"/>
        <w:rPr>
          <w:bCs/>
          <w:color w:val="000000" w:themeColor="text1"/>
          <w:sz w:val="22"/>
          <w:szCs w:val="22"/>
        </w:rPr>
      </w:pPr>
      <w:r w:rsidRPr="00C76B7D">
        <w:rPr>
          <w:bCs/>
          <w:color w:val="000000" w:themeColor="text1"/>
          <w:sz w:val="22"/>
          <w:szCs w:val="22"/>
        </w:rPr>
        <w:t xml:space="preserve">5.3.1. Требовать оплаты поставленного товара на условиях, установленных настоящим </w:t>
      </w:r>
      <w:r w:rsidR="00697202" w:rsidRPr="00C76B7D">
        <w:rPr>
          <w:bCs/>
          <w:color w:val="000000" w:themeColor="text1"/>
          <w:sz w:val="22"/>
          <w:szCs w:val="22"/>
        </w:rPr>
        <w:t>контрактом</w:t>
      </w:r>
      <w:r w:rsidRPr="00C76B7D">
        <w:rPr>
          <w:bCs/>
          <w:color w:val="000000" w:themeColor="text1"/>
          <w:sz w:val="22"/>
          <w:szCs w:val="22"/>
        </w:rPr>
        <w:t>.</w:t>
      </w:r>
    </w:p>
    <w:p w:rsidR="00DF6387" w:rsidRPr="00C76B7D" w:rsidRDefault="00822537" w:rsidP="00963C1B">
      <w:pPr>
        <w:tabs>
          <w:tab w:val="left" w:pos="567"/>
        </w:tabs>
        <w:autoSpaceDE w:val="0"/>
        <w:autoSpaceDN w:val="0"/>
        <w:adjustRightInd w:val="0"/>
        <w:spacing w:after="0"/>
        <w:ind w:firstLine="680"/>
        <w:rPr>
          <w:bCs/>
          <w:color w:val="000000" w:themeColor="text1"/>
          <w:sz w:val="22"/>
          <w:szCs w:val="22"/>
        </w:rPr>
      </w:pPr>
      <w:r w:rsidRPr="00C76B7D">
        <w:rPr>
          <w:bCs/>
          <w:color w:val="000000" w:themeColor="text1"/>
          <w:sz w:val="22"/>
          <w:szCs w:val="22"/>
        </w:rPr>
        <w:t xml:space="preserve">5.3.2. Принять решение об одностороннем отказе от исполнения настоящего </w:t>
      </w:r>
      <w:r w:rsidR="00697202" w:rsidRPr="00C76B7D">
        <w:rPr>
          <w:bCs/>
          <w:color w:val="000000" w:themeColor="text1"/>
          <w:sz w:val="22"/>
          <w:szCs w:val="22"/>
        </w:rPr>
        <w:t>контракта</w:t>
      </w:r>
      <w:r w:rsidRPr="00C76B7D">
        <w:rPr>
          <w:bCs/>
          <w:color w:val="000000" w:themeColor="text1"/>
          <w:sz w:val="22"/>
          <w:szCs w:val="22"/>
        </w:rPr>
        <w:t xml:space="preserve">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822537" w:rsidRPr="00C76B7D" w:rsidRDefault="00822537" w:rsidP="00963C1B">
      <w:pPr>
        <w:widowControl w:val="0"/>
        <w:spacing w:after="0"/>
        <w:ind w:firstLine="680"/>
        <w:rPr>
          <w:b/>
          <w:color w:val="000000" w:themeColor="text1"/>
          <w:sz w:val="22"/>
          <w:szCs w:val="22"/>
        </w:rPr>
      </w:pPr>
      <w:r w:rsidRPr="00C76B7D">
        <w:rPr>
          <w:b/>
          <w:color w:val="000000" w:themeColor="text1"/>
          <w:sz w:val="22"/>
          <w:szCs w:val="22"/>
        </w:rPr>
        <w:t>5.4. Поставщик обязан:</w:t>
      </w:r>
    </w:p>
    <w:p w:rsidR="003D37BB" w:rsidRPr="00C76B7D" w:rsidRDefault="003D37BB" w:rsidP="00963C1B">
      <w:pPr>
        <w:suppressAutoHyphens/>
        <w:spacing w:after="0"/>
        <w:ind w:firstLine="680"/>
        <w:rPr>
          <w:sz w:val="22"/>
          <w:szCs w:val="22"/>
        </w:rPr>
      </w:pPr>
      <w:r w:rsidRPr="00C76B7D">
        <w:rPr>
          <w:sz w:val="22"/>
          <w:szCs w:val="22"/>
        </w:rPr>
        <w:t>5.4.1. Своевременно и надлежащим образом исполнять обязательства в соответствии с условиями Контракта и представить Заказчику документы, по итогам исполнения Контракта.</w:t>
      </w:r>
    </w:p>
    <w:p w:rsidR="003D37BB" w:rsidRPr="00C76B7D" w:rsidRDefault="003D37BB" w:rsidP="00963C1B">
      <w:pPr>
        <w:widowControl w:val="0"/>
        <w:autoSpaceDE w:val="0"/>
        <w:autoSpaceDN w:val="0"/>
        <w:adjustRightInd w:val="0"/>
        <w:spacing w:after="0"/>
        <w:ind w:firstLine="680"/>
        <w:rPr>
          <w:bCs/>
          <w:sz w:val="22"/>
          <w:szCs w:val="22"/>
        </w:rPr>
      </w:pPr>
      <w:r w:rsidRPr="00C76B7D">
        <w:rPr>
          <w:bCs/>
          <w:sz w:val="22"/>
          <w:szCs w:val="22"/>
        </w:rPr>
        <w:t>5.4.2. Своевременно представить по запросу Заказчика в сроки, указанные в таком запросе, информацию о ходе исполнения обязательств, в том числе о сложностях, возникающих при исполнении Контракта.</w:t>
      </w:r>
    </w:p>
    <w:p w:rsidR="003D37BB" w:rsidRPr="00C76B7D" w:rsidRDefault="003D37BB" w:rsidP="00963C1B">
      <w:pPr>
        <w:widowControl w:val="0"/>
        <w:autoSpaceDE w:val="0"/>
        <w:autoSpaceDN w:val="0"/>
        <w:adjustRightInd w:val="0"/>
        <w:spacing w:after="0"/>
        <w:ind w:firstLine="680"/>
        <w:rPr>
          <w:bCs/>
          <w:sz w:val="22"/>
          <w:szCs w:val="22"/>
        </w:rPr>
      </w:pPr>
      <w:r w:rsidRPr="00C76B7D">
        <w:rPr>
          <w:bCs/>
          <w:sz w:val="22"/>
          <w:szCs w:val="22"/>
        </w:rPr>
        <w:t>5.4.3</w:t>
      </w:r>
      <w:r w:rsidRPr="00C76B7D">
        <w:rPr>
          <w:rFonts w:eastAsia="Calibri"/>
          <w:sz w:val="22"/>
          <w:szCs w:val="22"/>
          <w:lang w:eastAsia="en-US"/>
        </w:rPr>
        <w:t xml:space="preserve"> </w:t>
      </w:r>
      <w:r w:rsidRPr="00C76B7D">
        <w:rPr>
          <w:bCs/>
          <w:sz w:val="22"/>
          <w:szCs w:val="22"/>
        </w:rPr>
        <w:t>Обеспечивать соответствие Товара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техническим регламентам и т.п.), установленным законодательством Российской Федерации.</w:t>
      </w:r>
    </w:p>
    <w:p w:rsidR="003D37BB" w:rsidRPr="00C76B7D" w:rsidRDefault="003D37BB" w:rsidP="00963C1B">
      <w:pPr>
        <w:widowControl w:val="0"/>
        <w:autoSpaceDE w:val="0"/>
        <w:autoSpaceDN w:val="0"/>
        <w:adjustRightInd w:val="0"/>
        <w:spacing w:after="0"/>
        <w:ind w:firstLine="680"/>
        <w:rPr>
          <w:bCs/>
          <w:sz w:val="22"/>
          <w:szCs w:val="22"/>
        </w:rPr>
      </w:pPr>
      <w:r w:rsidRPr="00C76B7D">
        <w:rPr>
          <w:bCs/>
          <w:sz w:val="22"/>
          <w:szCs w:val="22"/>
        </w:rPr>
        <w:t>Поставщик обязан в течение срока исполнения Контракта представить по запросу Заказчика в течение 1 (одного) рабочего дня после дня получения указанного запроса документы, подтверждающие соответствие указанным выше требованиям.</w:t>
      </w:r>
    </w:p>
    <w:p w:rsidR="003D37BB" w:rsidRPr="00C76B7D" w:rsidRDefault="003D37BB" w:rsidP="00963C1B">
      <w:pPr>
        <w:widowControl w:val="0"/>
        <w:autoSpaceDE w:val="0"/>
        <w:autoSpaceDN w:val="0"/>
        <w:adjustRightInd w:val="0"/>
        <w:spacing w:after="0"/>
        <w:ind w:firstLine="680"/>
        <w:rPr>
          <w:bCs/>
          <w:sz w:val="22"/>
          <w:szCs w:val="22"/>
        </w:rPr>
      </w:pPr>
      <w:r w:rsidRPr="00C76B7D">
        <w:rPr>
          <w:bCs/>
          <w:sz w:val="22"/>
          <w:szCs w:val="22"/>
        </w:rPr>
        <w:t>5.4.4. Обеспечить устранение недостатков, выявленных при приемке Заказчиком Товара и в течение гарантийного срока, за свой счет.</w:t>
      </w:r>
    </w:p>
    <w:p w:rsidR="003D37BB" w:rsidRPr="00C76B7D" w:rsidRDefault="003D37BB" w:rsidP="00963C1B">
      <w:pPr>
        <w:widowControl w:val="0"/>
        <w:autoSpaceDE w:val="0"/>
        <w:autoSpaceDN w:val="0"/>
        <w:adjustRightInd w:val="0"/>
        <w:spacing w:after="0"/>
        <w:ind w:firstLine="680"/>
        <w:rPr>
          <w:bCs/>
          <w:sz w:val="22"/>
          <w:szCs w:val="22"/>
        </w:rPr>
      </w:pPr>
      <w:r w:rsidRPr="00C76B7D">
        <w:rPr>
          <w:bCs/>
          <w:sz w:val="22"/>
          <w:szCs w:val="22"/>
        </w:rPr>
        <w:t>5.4.</w:t>
      </w:r>
      <w:proofErr w:type="gramStart"/>
      <w:r w:rsidRPr="00C76B7D">
        <w:rPr>
          <w:bCs/>
          <w:sz w:val="22"/>
          <w:szCs w:val="22"/>
        </w:rPr>
        <w:t>5.Предоставить</w:t>
      </w:r>
      <w:proofErr w:type="gramEnd"/>
      <w:r w:rsidRPr="00C76B7D">
        <w:rPr>
          <w:bCs/>
          <w:sz w:val="22"/>
          <w:szCs w:val="22"/>
        </w:rPr>
        <w:t xml:space="preserve"> обеспечение исполнения Контракта, обеспечение гарантийных обязательств в случаях, установленных Законом о контрактной системе и Контрактом.</w:t>
      </w:r>
    </w:p>
    <w:p w:rsidR="003D37BB" w:rsidRPr="00C76B7D" w:rsidRDefault="003D37BB" w:rsidP="00963C1B">
      <w:pPr>
        <w:widowControl w:val="0"/>
        <w:autoSpaceDE w:val="0"/>
        <w:autoSpaceDN w:val="0"/>
        <w:adjustRightInd w:val="0"/>
        <w:spacing w:after="0"/>
        <w:ind w:firstLine="680"/>
        <w:rPr>
          <w:bCs/>
          <w:sz w:val="22"/>
          <w:szCs w:val="22"/>
        </w:rPr>
      </w:pPr>
      <w:r w:rsidRPr="00C76B7D">
        <w:rPr>
          <w:bCs/>
          <w:sz w:val="22"/>
          <w:szCs w:val="22"/>
        </w:rPr>
        <w:t>5.4.6. Приостановить поставку Товара в случае обнаружения не зависящих от Поставщика обстоятельств, которые могут оказать негативное влияние на качество Товара или создать невозможность поставить Товар в установленный Контрактом срок, и сообщить об этом Заказчику в течение 1 (одного) рабочего дня после приостановления поставки.</w:t>
      </w:r>
    </w:p>
    <w:p w:rsidR="003D37BB" w:rsidRPr="00C76B7D" w:rsidRDefault="003D37BB" w:rsidP="00963C1B">
      <w:pPr>
        <w:widowControl w:val="0"/>
        <w:autoSpaceDE w:val="0"/>
        <w:autoSpaceDN w:val="0"/>
        <w:adjustRightInd w:val="0"/>
        <w:spacing w:after="0"/>
        <w:ind w:firstLine="680"/>
        <w:rPr>
          <w:bCs/>
          <w:sz w:val="22"/>
          <w:szCs w:val="22"/>
        </w:rPr>
      </w:pPr>
      <w:r w:rsidRPr="00C76B7D">
        <w:rPr>
          <w:bCs/>
          <w:sz w:val="22"/>
          <w:szCs w:val="22"/>
        </w:rPr>
        <w:t>5.4.7. В течение 1 (одного) рабочего дня информировать Заказчика о невозможности поставить Товар в надлежащем объеме, в предусмотренные Контрактом сроки, надлежащего качества.</w:t>
      </w:r>
    </w:p>
    <w:p w:rsidR="003D37BB" w:rsidRPr="00C76B7D" w:rsidRDefault="003D37BB" w:rsidP="00963C1B">
      <w:pPr>
        <w:widowControl w:val="0"/>
        <w:autoSpaceDE w:val="0"/>
        <w:autoSpaceDN w:val="0"/>
        <w:adjustRightInd w:val="0"/>
        <w:spacing w:after="0"/>
        <w:ind w:firstLine="680"/>
        <w:rPr>
          <w:bCs/>
          <w:sz w:val="22"/>
          <w:szCs w:val="22"/>
        </w:rPr>
      </w:pPr>
      <w:r w:rsidRPr="00C76B7D">
        <w:rPr>
          <w:bCs/>
          <w:sz w:val="22"/>
          <w:szCs w:val="22"/>
        </w:rPr>
        <w:t>5.4.8.</w:t>
      </w:r>
      <w:r w:rsidRPr="00C76B7D">
        <w:rPr>
          <w:rFonts w:eastAsia="Calibri"/>
          <w:sz w:val="22"/>
          <w:szCs w:val="22"/>
          <w:lang w:eastAsia="en-US"/>
        </w:rPr>
        <w:t xml:space="preserve"> </w:t>
      </w:r>
      <w:r w:rsidRPr="00C76B7D">
        <w:rPr>
          <w:bCs/>
          <w:sz w:val="22"/>
          <w:szCs w:val="22"/>
        </w:rPr>
        <w:t>Представить Заказчику сведения об изменении своего фактического местонахождения в срок не позднее 5 (пяти) рабочих дней со дня соответствующего изменения. В случае непредставления уведомления об изменении адреса фактическим местонахождением Поставщика будет считаться адрес, указанный в Контракте.</w:t>
      </w:r>
      <w:bookmarkStart w:id="1" w:name="_Hlk33600165"/>
    </w:p>
    <w:p w:rsidR="003D37BB" w:rsidRPr="00C76B7D" w:rsidRDefault="003D37BB" w:rsidP="00963C1B">
      <w:pPr>
        <w:widowControl w:val="0"/>
        <w:autoSpaceDE w:val="0"/>
        <w:autoSpaceDN w:val="0"/>
        <w:adjustRightInd w:val="0"/>
        <w:spacing w:after="0"/>
        <w:ind w:firstLine="680"/>
        <w:rPr>
          <w:bCs/>
          <w:sz w:val="22"/>
          <w:szCs w:val="22"/>
        </w:rPr>
      </w:pPr>
      <w:r w:rsidRPr="00C76B7D">
        <w:rPr>
          <w:bCs/>
          <w:sz w:val="22"/>
          <w:szCs w:val="22"/>
        </w:rPr>
        <w:t>5.4.9. Обеспечить конфиденциальность информации, предоставленной Заказчиком в ходе исполнения обязательств по Контракту, за исключением случаев, когда Поставщик в соответствии с законодательством Российской Федерации обязан предоставлять информацию третьим лицам.</w:t>
      </w:r>
    </w:p>
    <w:p w:rsidR="003D37BB" w:rsidRPr="00C76B7D" w:rsidRDefault="003D37BB" w:rsidP="00963C1B">
      <w:pPr>
        <w:widowControl w:val="0"/>
        <w:autoSpaceDE w:val="0"/>
        <w:autoSpaceDN w:val="0"/>
        <w:adjustRightInd w:val="0"/>
        <w:spacing w:after="0"/>
        <w:ind w:firstLine="680"/>
        <w:rPr>
          <w:bCs/>
          <w:sz w:val="22"/>
          <w:szCs w:val="22"/>
        </w:rPr>
      </w:pPr>
      <w:r w:rsidRPr="00C76B7D">
        <w:rPr>
          <w:bCs/>
          <w:sz w:val="22"/>
          <w:szCs w:val="22"/>
        </w:rPr>
        <w:t>5.4.10. Исполнять иные обязанности, предусмотренные законодательством Российской Федерации и Контрактом.</w:t>
      </w:r>
      <w:bookmarkEnd w:id="1"/>
    </w:p>
    <w:p w:rsidR="006138B7" w:rsidRPr="00C76B7D" w:rsidRDefault="006138B7" w:rsidP="00E51A3D">
      <w:pPr>
        <w:widowControl w:val="0"/>
        <w:tabs>
          <w:tab w:val="left" w:pos="360"/>
          <w:tab w:val="left" w:pos="851"/>
          <w:tab w:val="left" w:pos="2880"/>
          <w:tab w:val="left" w:pos="3402"/>
          <w:tab w:val="left" w:pos="3600"/>
        </w:tabs>
        <w:suppressAutoHyphens/>
        <w:spacing w:after="0"/>
        <w:rPr>
          <w:b/>
          <w:bCs/>
          <w:color w:val="000000" w:themeColor="text1"/>
          <w:sz w:val="22"/>
          <w:szCs w:val="22"/>
        </w:rPr>
      </w:pPr>
    </w:p>
    <w:p w:rsidR="003D37BB" w:rsidRPr="00C76B7D" w:rsidRDefault="00822537" w:rsidP="00E51A3D">
      <w:pPr>
        <w:widowControl w:val="0"/>
        <w:tabs>
          <w:tab w:val="left" w:pos="360"/>
          <w:tab w:val="left" w:pos="851"/>
          <w:tab w:val="left" w:pos="2880"/>
          <w:tab w:val="left" w:pos="3402"/>
          <w:tab w:val="left" w:pos="3600"/>
        </w:tabs>
        <w:suppressAutoHyphens/>
        <w:spacing w:after="0"/>
        <w:jc w:val="center"/>
        <w:rPr>
          <w:b/>
          <w:color w:val="000000" w:themeColor="text1"/>
          <w:sz w:val="22"/>
          <w:szCs w:val="22"/>
        </w:rPr>
      </w:pPr>
      <w:r w:rsidRPr="00C76B7D">
        <w:rPr>
          <w:b/>
          <w:bCs/>
          <w:color w:val="000000" w:themeColor="text1"/>
          <w:sz w:val="22"/>
          <w:szCs w:val="22"/>
        </w:rPr>
        <w:t xml:space="preserve">6. </w:t>
      </w:r>
      <w:r w:rsidRPr="00C76B7D">
        <w:rPr>
          <w:b/>
          <w:color w:val="000000" w:themeColor="text1"/>
          <w:sz w:val="22"/>
          <w:szCs w:val="22"/>
        </w:rPr>
        <w:t>Порядок и условия приемки товара</w:t>
      </w:r>
    </w:p>
    <w:p w:rsidR="003D37BB" w:rsidRPr="00C76B7D" w:rsidRDefault="003D37BB" w:rsidP="00963C1B">
      <w:pPr>
        <w:tabs>
          <w:tab w:val="left" w:pos="709"/>
        </w:tabs>
        <w:spacing w:after="0"/>
        <w:ind w:firstLine="680"/>
        <w:rPr>
          <w:rFonts w:eastAsia="Arial Unicode MS"/>
          <w:sz w:val="22"/>
          <w:szCs w:val="22"/>
          <w:lang w:eastAsia="en-US"/>
        </w:rPr>
      </w:pPr>
      <w:r w:rsidRPr="00C76B7D">
        <w:rPr>
          <w:rFonts w:eastAsia="Arial Unicode MS"/>
          <w:sz w:val="22"/>
          <w:szCs w:val="22"/>
          <w:lang w:eastAsia="en-US"/>
        </w:rPr>
        <w:t xml:space="preserve">6.1. Приемка поставленного товара осуществляется Заказчиком в месте доставки и включает в себя: </w:t>
      </w:r>
    </w:p>
    <w:p w:rsidR="003D37BB" w:rsidRPr="00C76B7D" w:rsidRDefault="003D37BB" w:rsidP="00963C1B">
      <w:pPr>
        <w:tabs>
          <w:tab w:val="left" w:pos="709"/>
        </w:tabs>
        <w:spacing w:after="0"/>
        <w:ind w:firstLine="680"/>
        <w:rPr>
          <w:rFonts w:eastAsia="Arial Unicode MS"/>
          <w:sz w:val="22"/>
          <w:szCs w:val="22"/>
          <w:lang w:eastAsia="en-US"/>
        </w:rPr>
      </w:pPr>
      <w:r w:rsidRPr="00C76B7D">
        <w:rPr>
          <w:rFonts w:eastAsia="Arial Unicode MS"/>
          <w:sz w:val="22"/>
          <w:szCs w:val="22"/>
          <w:lang w:eastAsia="en-US"/>
        </w:rPr>
        <w:t>а) проверку полноты и правильности оформления комплекта сопроводительных документов в соответствии с условиями контракта;</w:t>
      </w:r>
    </w:p>
    <w:p w:rsidR="003D37BB" w:rsidRPr="00C76B7D" w:rsidRDefault="003D37BB" w:rsidP="00963C1B">
      <w:pPr>
        <w:tabs>
          <w:tab w:val="left" w:pos="709"/>
        </w:tabs>
        <w:spacing w:after="0"/>
        <w:ind w:firstLine="680"/>
        <w:rPr>
          <w:rFonts w:eastAsia="Arial Unicode MS"/>
          <w:sz w:val="22"/>
          <w:szCs w:val="22"/>
          <w:lang w:eastAsia="en-US"/>
        </w:rPr>
      </w:pPr>
      <w:r w:rsidRPr="00C76B7D">
        <w:rPr>
          <w:rFonts w:eastAsia="Arial Unicode MS"/>
          <w:sz w:val="22"/>
          <w:szCs w:val="22"/>
          <w:lang w:eastAsia="en-US"/>
        </w:rPr>
        <w:t>б) проверку наличия необходимых документов (копий документов), предусмотренных контрактом;</w:t>
      </w:r>
    </w:p>
    <w:p w:rsidR="003D37BB" w:rsidRPr="00C76B7D" w:rsidRDefault="003D37BB" w:rsidP="00963C1B">
      <w:pPr>
        <w:tabs>
          <w:tab w:val="left" w:pos="709"/>
        </w:tabs>
        <w:spacing w:after="0"/>
        <w:ind w:firstLine="680"/>
        <w:rPr>
          <w:rFonts w:eastAsia="Arial Unicode MS"/>
          <w:sz w:val="22"/>
          <w:szCs w:val="22"/>
          <w:lang w:eastAsia="en-US"/>
        </w:rPr>
      </w:pPr>
      <w:r w:rsidRPr="00C76B7D">
        <w:rPr>
          <w:rFonts w:eastAsia="Arial Unicode MS"/>
          <w:sz w:val="22"/>
          <w:szCs w:val="22"/>
          <w:lang w:eastAsia="en-US"/>
        </w:rPr>
        <w:lastRenderedPageBreak/>
        <w:t>в) проверку по качеству и количеству поставленного товара.</w:t>
      </w:r>
    </w:p>
    <w:p w:rsidR="003D37BB" w:rsidRPr="00C76B7D" w:rsidRDefault="003D37BB" w:rsidP="00963C1B">
      <w:pPr>
        <w:tabs>
          <w:tab w:val="left" w:pos="709"/>
        </w:tabs>
        <w:spacing w:after="0"/>
        <w:ind w:firstLine="680"/>
        <w:rPr>
          <w:rFonts w:eastAsia="Arial Unicode MS"/>
          <w:sz w:val="22"/>
          <w:szCs w:val="22"/>
          <w:lang w:eastAsia="en-US"/>
        </w:rPr>
      </w:pPr>
      <w:r w:rsidRPr="00C76B7D">
        <w:rPr>
          <w:rFonts w:eastAsia="Arial Unicode MS"/>
          <w:sz w:val="22"/>
          <w:szCs w:val="22"/>
          <w:lang w:eastAsia="en-US"/>
        </w:rPr>
        <w:t xml:space="preserve">Приемка товара осуществляется в соответствии с требованиями законодательства Российской Федерации. </w:t>
      </w:r>
    </w:p>
    <w:p w:rsidR="003D37BB" w:rsidRPr="00C76B7D" w:rsidRDefault="003D37BB" w:rsidP="00963C1B">
      <w:pPr>
        <w:autoSpaceDE w:val="0"/>
        <w:autoSpaceDN w:val="0"/>
        <w:adjustRightInd w:val="0"/>
        <w:spacing w:after="0"/>
        <w:ind w:firstLine="680"/>
        <w:rPr>
          <w:rFonts w:eastAsia="Arial Unicode MS"/>
          <w:sz w:val="22"/>
          <w:szCs w:val="22"/>
          <w:lang w:eastAsia="en-US"/>
        </w:rPr>
      </w:pPr>
      <w:r w:rsidRPr="00C76B7D">
        <w:rPr>
          <w:rFonts w:eastAsia="Arial Unicode MS"/>
          <w:sz w:val="22"/>
          <w:szCs w:val="22"/>
          <w:lang w:eastAsia="en-US"/>
        </w:rPr>
        <w:t>6.2. Для проверки поставленных Поставщиком товаров,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 44-ФЗ «О контрактной системе в сфере закупок товаров, работ, услуг для обеспечения государственных и муниципальных нужд».</w:t>
      </w:r>
    </w:p>
    <w:p w:rsidR="00DC2460" w:rsidRPr="00C76B7D" w:rsidRDefault="003B3B4A" w:rsidP="00963C1B">
      <w:pPr>
        <w:widowControl w:val="0"/>
        <w:suppressAutoHyphens/>
        <w:autoSpaceDE w:val="0"/>
        <w:autoSpaceDN w:val="0"/>
        <w:adjustRightInd w:val="0"/>
        <w:spacing w:after="0"/>
        <w:ind w:firstLine="680"/>
        <w:rPr>
          <w:sz w:val="22"/>
          <w:szCs w:val="22"/>
        </w:rPr>
      </w:pPr>
      <w:r w:rsidRPr="003B3B4A">
        <w:rPr>
          <w:color w:val="000000"/>
          <w:sz w:val="22"/>
          <w:szCs w:val="22"/>
          <w:shd w:val="clear" w:color="auto" w:fill="FFFFFF"/>
        </w:rPr>
        <w:t xml:space="preserve">Поставщик в течение 5 рабочих дней с даты поставки Товара формирует </w:t>
      </w:r>
      <w:r w:rsidR="00DC2460" w:rsidRPr="003B3B4A">
        <w:rPr>
          <w:sz w:val="22"/>
          <w:szCs w:val="22"/>
        </w:rPr>
        <w:t>с использованием единой информационной системы,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w:t>
      </w:r>
    </w:p>
    <w:p w:rsidR="00DC2460" w:rsidRPr="00C76B7D" w:rsidRDefault="00DC2460" w:rsidP="00963C1B">
      <w:pPr>
        <w:widowControl w:val="0"/>
        <w:suppressAutoHyphens/>
        <w:autoSpaceDE w:val="0"/>
        <w:autoSpaceDN w:val="0"/>
        <w:adjustRightInd w:val="0"/>
        <w:spacing w:after="0"/>
        <w:ind w:firstLine="680"/>
        <w:rPr>
          <w:b/>
          <w:sz w:val="22"/>
          <w:szCs w:val="22"/>
        </w:rPr>
      </w:pPr>
      <w:r w:rsidRPr="00C76B7D">
        <w:rPr>
          <w:sz w:val="22"/>
          <w:szCs w:val="22"/>
        </w:rPr>
        <w:t>а) включенные в контракт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Закона о контрактной системе, единицу измерения поставленного товара (при осуществлении закупки товара, в том числе поставляемого заказчику при оказании закупаемых услуг);</w:t>
      </w:r>
    </w:p>
    <w:p w:rsidR="00DC2460" w:rsidRPr="00C76B7D" w:rsidRDefault="00DC2460" w:rsidP="00963C1B">
      <w:pPr>
        <w:widowControl w:val="0"/>
        <w:suppressAutoHyphens/>
        <w:autoSpaceDE w:val="0"/>
        <w:autoSpaceDN w:val="0"/>
        <w:adjustRightInd w:val="0"/>
        <w:spacing w:after="0"/>
        <w:ind w:firstLine="680"/>
        <w:rPr>
          <w:sz w:val="22"/>
          <w:szCs w:val="22"/>
        </w:rPr>
      </w:pPr>
      <w:r w:rsidRPr="00C76B7D">
        <w:rPr>
          <w:sz w:val="22"/>
          <w:szCs w:val="22"/>
        </w:rPr>
        <w:t>б) наименование поставленного Товара;</w:t>
      </w:r>
    </w:p>
    <w:p w:rsidR="00DC2460" w:rsidRPr="00C76B7D" w:rsidRDefault="00DC2460" w:rsidP="00963C1B">
      <w:pPr>
        <w:widowControl w:val="0"/>
        <w:suppressAutoHyphens/>
        <w:autoSpaceDE w:val="0"/>
        <w:autoSpaceDN w:val="0"/>
        <w:adjustRightInd w:val="0"/>
        <w:spacing w:after="0"/>
        <w:ind w:firstLine="680"/>
        <w:rPr>
          <w:sz w:val="22"/>
          <w:szCs w:val="22"/>
        </w:rPr>
      </w:pPr>
      <w:r w:rsidRPr="00C76B7D">
        <w:rPr>
          <w:sz w:val="22"/>
          <w:szCs w:val="22"/>
        </w:rPr>
        <w:t>в) наименование страны происхождения поставленного товара (при осуществлении закупки товара, в том числе поставляемого заказчику при оказании закупаемых услуг);</w:t>
      </w:r>
    </w:p>
    <w:p w:rsidR="00DC2460" w:rsidRPr="00C76B7D" w:rsidRDefault="00DC2460" w:rsidP="00963C1B">
      <w:pPr>
        <w:widowControl w:val="0"/>
        <w:suppressAutoHyphens/>
        <w:autoSpaceDE w:val="0"/>
        <w:autoSpaceDN w:val="0"/>
        <w:adjustRightInd w:val="0"/>
        <w:spacing w:after="0"/>
        <w:ind w:firstLine="680"/>
        <w:rPr>
          <w:sz w:val="22"/>
          <w:szCs w:val="22"/>
        </w:rPr>
      </w:pPr>
      <w:r w:rsidRPr="00C76B7D">
        <w:rPr>
          <w:sz w:val="22"/>
          <w:szCs w:val="22"/>
        </w:rPr>
        <w:t>г) информацию о количестве поставленного товара (при осуществлении закупки товара, в том числе поставляемого заказчику при оказании закупаемых услуг);</w:t>
      </w:r>
    </w:p>
    <w:p w:rsidR="00DC2460" w:rsidRPr="00C76B7D" w:rsidRDefault="00DC2460" w:rsidP="00963C1B">
      <w:pPr>
        <w:widowControl w:val="0"/>
        <w:suppressAutoHyphens/>
        <w:autoSpaceDE w:val="0"/>
        <w:autoSpaceDN w:val="0"/>
        <w:adjustRightInd w:val="0"/>
        <w:spacing w:after="0"/>
        <w:ind w:firstLine="680"/>
        <w:rPr>
          <w:sz w:val="22"/>
          <w:szCs w:val="22"/>
        </w:rPr>
      </w:pPr>
      <w:r w:rsidRPr="00C76B7D">
        <w:rPr>
          <w:sz w:val="22"/>
          <w:szCs w:val="22"/>
        </w:rPr>
        <w:t>д) информацию о количестве поставленного товара;</w:t>
      </w:r>
    </w:p>
    <w:p w:rsidR="00DC2460" w:rsidRPr="00C76B7D" w:rsidRDefault="00DC2460" w:rsidP="00963C1B">
      <w:pPr>
        <w:widowControl w:val="0"/>
        <w:suppressAutoHyphens/>
        <w:autoSpaceDE w:val="0"/>
        <w:autoSpaceDN w:val="0"/>
        <w:adjustRightInd w:val="0"/>
        <w:spacing w:after="0"/>
        <w:ind w:firstLine="680"/>
        <w:rPr>
          <w:sz w:val="22"/>
          <w:szCs w:val="22"/>
        </w:rPr>
      </w:pPr>
      <w:r w:rsidRPr="00C76B7D">
        <w:rPr>
          <w:sz w:val="22"/>
          <w:szCs w:val="22"/>
        </w:rPr>
        <w:t>е) стоимость поставленных поставщиком товаров, предусмотренных контрактом, с указанием цены за единицу поставленного товара;</w:t>
      </w:r>
    </w:p>
    <w:p w:rsidR="00DC2460" w:rsidRPr="00C76B7D" w:rsidRDefault="00DC2460" w:rsidP="00963C1B">
      <w:pPr>
        <w:widowControl w:val="0"/>
        <w:suppressAutoHyphens/>
        <w:autoSpaceDE w:val="0"/>
        <w:autoSpaceDN w:val="0"/>
        <w:adjustRightInd w:val="0"/>
        <w:spacing w:after="0"/>
        <w:ind w:firstLine="680"/>
        <w:rPr>
          <w:sz w:val="22"/>
          <w:szCs w:val="22"/>
        </w:rPr>
      </w:pPr>
      <w:r w:rsidRPr="00C76B7D">
        <w:rPr>
          <w:sz w:val="22"/>
          <w:szCs w:val="22"/>
        </w:rPr>
        <w:t>ж) иную информацию с учетом требований, установленных в соответствии с частью 3 статьи 5 Федерального закона №44-ФЗ.</w:t>
      </w:r>
    </w:p>
    <w:p w:rsidR="00DC2460" w:rsidRPr="00C76B7D" w:rsidRDefault="006911A9" w:rsidP="00963C1B">
      <w:pPr>
        <w:widowControl w:val="0"/>
        <w:suppressAutoHyphens/>
        <w:autoSpaceDE w:val="0"/>
        <w:autoSpaceDN w:val="0"/>
        <w:adjustRightInd w:val="0"/>
        <w:spacing w:after="0"/>
        <w:ind w:firstLine="680"/>
        <w:rPr>
          <w:rFonts w:eastAsia="Calibri"/>
          <w:sz w:val="22"/>
          <w:szCs w:val="22"/>
          <w:lang w:eastAsia="zh-CN"/>
        </w:rPr>
      </w:pPr>
      <w:r w:rsidRPr="00C76B7D">
        <w:rPr>
          <w:sz w:val="22"/>
          <w:szCs w:val="22"/>
        </w:rPr>
        <w:t>6</w:t>
      </w:r>
      <w:r w:rsidR="00DC2460" w:rsidRPr="00C76B7D">
        <w:rPr>
          <w:sz w:val="22"/>
          <w:szCs w:val="22"/>
        </w:rPr>
        <w:t>.3. К</w:t>
      </w:r>
      <w:r w:rsidR="00DC2460" w:rsidRPr="00C76B7D">
        <w:rPr>
          <w:rFonts w:eastAsia="Calibri"/>
          <w:sz w:val="22"/>
          <w:szCs w:val="22"/>
          <w:lang w:eastAsia="zh-CN"/>
        </w:rPr>
        <w:t xml:space="preserve"> документу о приемке, предусмотренн</w:t>
      </w:r>
      <w:r w:rsidR="00963C1B" w:rsidRPr="00C76B7D">
        <w:rPr>
          <w:rFonts w:eastAsia="Calibri"/>
          <w:sz w:val="22"/>
          <w:szCs w:val="22"/>
          <w:lang w:eastAsia="zh-CN"/>
        </w:rPr>
        <w:t xml:space="preserve">ых </w:t>
      </w:r>
      <w:r w:rsidR="00DC2460" w:rsidRPr="00C76B7D">
        <w:rPr>
          <w:rFonts w:eastAsia="Calibri"/>
          <w:sz w:val="22"/>
          <w:szCs w:val="22"/>
          <w:lang w:eastAsia="zh-CN"/>
        </w:rPr>
        <w:t>Контракт</w:t>
      </w:r>
      <w:r w:rsidR="00963C1B" w:rsidRPr="00C76B7D">
        <w:rPr>
          <w:rFonts w:eastAsia="Calibri"/>
          <w:sz w:val="22"/>
          <w:szCs w:val="22"/>
          <w:lang w:eastAsia="zh-CN"/>
        </w:rPr>
        <w:t>ом</w:t>
      </w:r>
      <w:r w:rsidR="00DC2460" w:rsidRPr="00C76B7D">
        <w:rPr>
          <w:rFonts w:eastAsia="Calibri"/>
          <w:sz w:val="22"/>
          <w:szCs w:val="22"/>
          <w:lang w:eastAsia="zh-CN"/>
        </w:rPr>
        <w:t xml:space="preserve">,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w:t>
      </w:r>
      <w:r w:rsidR="00EF13EB" w:rsidRPr="00C76B7D">
        <w:rPr>
          <w:rFonts w:eastAsia="Calibri"/>
          <w:sz w:val="22"/>
          <w:szCs w:val="22"/>
          <w:lang w:eastAsia="zh-CN"/>
        </w:rPr>
        <w:t>6</w:t>
      </w:r>
      <w:r w:rsidR="00DC2460" w:rsidRPr="00C76B7D">
        <w:rPr>
          <w:rFonts w:eastAsia="Calibri"/>
          <w:sz w:val="22"/>
          <w:szCs w:val="22"/>
          <w:lang w:eastAsia="zh-CN"/>
        </w:rPr>
        <w:t>.2 Контракта информация, содержащаяся в документе о приемке.</w:t>
      </w:r>
    </w:p>
    <w:p w:rsidR="00DC2460" w:rsidRPr="00C76B7D" w:rsidRDefault="006911A9" w:rsidP="00963C1B">
      <w:pPr>
        <w:widowControl w:val="0"/>
        <w:suppressAutoHyphens/>
        <w:autoSpaceDE w:val="0"/>
        <w:autoSpaceDN w:val="0"/>
        <w:adjustRightInd w:val="0"/>
        <w:spacing w:after="0"/>
        <w:ind w:firstLine="680"/>
        <w:rPr>
          <w:rFonts w:eastAsia="Calibri"/>
          <w:sz w:val="22"/>
          <w:szCs w:val="22"/>
          <w:lang w:eastAsia="zh-CN"/>
        </w:rPr>
      </w:pPr>
      <w:r w:rsidRPr="00C76B7D">
        <w:rPr>
          <w:rFonts w:eastAsia="Calibri"/>
          <w:sz w:val="22"/>
          <w:szCs w:val="22"/>
          <w:lang w:eastAsia="zh-CN"/>
        </w:rPr>
        <w:t>6</w:t>
      </w:r>
      <w:r w:rsidR="00DC2460" w:rsidRPr="00C76B7D">
        <w:rPr>
          <w:rFonts w:eastAsia="Calibri"/>
          <w:sz w:val="22"/>
          <w:szCs w:val="22"/>
          <w:lang w:eastAsia="zh-CN"/>
        </w:rPr>
        <w:t xml:space="preserve">.4. Документ о приемке, подписанный поставщиком (подрядчиком, исполнителем), не позднее одного часа с момента его размещения в единой информационной системе в соответствии с пунктом </w:t>
      </w:r>
      <w:r w:rsidR="00EF13EB" w:rsidRPr="00C76B7D">
        <w:rPr>
          <w:rFonts w:eastAsia="Calibri"/>
          <w:sz w:val="22"/>
          <w:szCs w:val="22"/>
          <w:lang w:eastAsia="zh-CN"/>
        </w:rPr>
        <w:t>6</w:t>
      </w:r>
      <w:r w:rsidR="00DC2460" w:rsidRPr="00C76B7D">
        <w:rPr>
          <w:rFonts w:eastAsia="Calibri"/>
          <w:sz w:val="22"/>
          <w:szCs w:val="22"/>
          <w:lang w:eastAsia="zh-CN"/>
        </w:rPr>
        <w:t>.2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(подрядчиком,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6911A9" w:rsidRPr="00C76B7D" w:rsidRDefault="006911A9" w:rsidP="00963C1B">
      <w:pPr>
        <w:suppressAutoHyphens/>
        <w:autoSpaceDE w:val="0"/>
        <w:autoSpaceDN w:val="0"/>
        <w:adjustRightInd w:val="0"/>
        <w:spacing w:after="0"/>
        <w:ind w:firstLine="680"/>
        <w:rPr>
          <w:sz w:val="22"/>
          <w:szCs w:val="22"/>
        </w:rPr>
      </w:pPr>
      <w:r w:rsidRPr="00C76B7D">
        <w:rPr>
          <w:sz w:val="22"/>
          <w:szCs w:val="22"/>
        </w:rPr>
        <w:t xml:space="preserve">6.5. В срок не позднее </w:t>
      </w:r>
      <w:r w:rsidR="003B3B4A">
        <w:rPr>
          <w:sz w:val="22"/>
          <w:szCs w:val="22"/>
        </w:rPr>
        <w:t>десяти</w:t>
      </w:r>
      <w:r w:rsidRPr="00C76B7D">
        <w:rPr>
          <w:sz w:val="22"/>
          <w:szCs w:val="22"/>
        </w:rPr>
        <w:t xml:space="preserve"> рабочих дней, следующих за днем поступления документа о приемке в соответствии с пунктом </w:t>
      </w:r>
      <w:r w:rsidR="00EF13EB" w:rsidRPr="00C76B7D">
        <w:rPr>
          <w:sz w:val="22"/>
          <w:szCs w:val="22"/>
        </w:rPr>
        <w:t xml:space="preserve">6.4. </w:t>
      </w:r>
      <w:r w:rsidRPr="00C76B7D">
        <w:rPr>
          <w:sz w:val="22"/>
          <w:szCs w:val="22"/>
        </w:rPr>
        <w:t>Контракта, Заказчик (за исключением случая создания приемочной комиссии) осуществляет одно из следующих действий:</w:t>
      </w:r>
    </w:p>
    <w:p w:rsidR="006911A9" w:rsidRPr="00C76B7D" w:rsidRDefault="006911A9" w:rsidP="00963C1B">
      <w:pPr>
        <w:suppressAutoHyphens/>
        <w:autoSpaceDE w:val="0"/>
        <w:autoSpaceDN w:val="0"/>
        <w:adjustRightInd w:val="0"/>
        <w:spacing w:after="0"/>
        <w:ind w:firstLine="680"/>
        <w:rPr>
          <w:sz w:val="22"/>
          <w:szCs w:val="22"/>
        </w:rPr>
      </w:pPr>
      <w:bookmarkStart w:id="2" w:name="Par11"/>
      <w:bookmarkEnd w:id="2"/>
      <w:r w:rsidRPr="00C76B7D">
        <w:rPr>
          <w:sz w:val="22"/>
          <w:szCs w:val="22"/>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6911A9" w:rsidRPr="00C76B7D" w:rsidRDefault="006911A9" w:rsidP="00963C1B">
      <w:pPr>
        <w:suppressAutoHyphens/>
        <w:autoSpaceDE w:val="0"/>
        <w:autoSpaceDN w:val="0"/>
        <w:adjustRightInd w:val="0"/>
        <w:spacing w:after="0"/>
        <w:ind w:firstLine="680"/>
        <w:rPr>
          <w:sz w:val="22"/>
          <w:szCs w:val="22"/>
        </w:rPr>
      </w:pPr>
      <w:bookmarkStart w:id="3" w:name="Par12"/>
      <w:bookmarkEnd w:id="3"/>
      <w:r w:rsidRPr="00C76B7D">
        <w:rPr>
          <w:sz w:val="22"/>
          <w:szCs w:val="22"/>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6911A9" w:rsidRPr="00C76B7D" w:rsidRDefault="006911A9" w:rsidP="00963C1B">
      <w:pPr>
        <w:widowControl w:val="0"/>
        <w:tabs>
          <w:tab w:val="left" w:pos="-1701"/>
        </w:tabs>
        <w:suppressAutoHyphens/>
        <w:autoSpaceDE w:val="0"/>
        <w:autoSpaceDN w:val="0"/>
        <w:adjustRightInd w:val="0"/>
        <w:spacing w:after="0"/>
        <w:ind w:firstLine="680"/>
        <w:rPr>
          <w:sz w:val="22"/>
          <w:szCs w:val="22"/>
        </w:rPr>
      </w:pPr>
      <w:r w:rsidRPr="00C76B7D">
        <w:rPr>
          <w:sz w:val="22"/>
          <w:szCs w:val="22"/>
        </w:rPr>
        <w:t xml:space="preserve">6.6. В случае создания приемочной комиссии не позднее </w:t>
      </w:r>
      <w:r w:rsidR="003B3B4A">
        <w:rPr>
          <w:sz w:val="22"/>
          <w:szCs w:val="22"/>
        </w:rPr>
        <w:t>10</w:t>
      </w:r>
      <w:r w:rsidRPr="00C76B7D">
        <w:rPr>
          <w:sz w:val="22"/>
          <w:szCs w:val="22"/>
        </w:rPr>
        <w:t xml:space="preserve"> (</w:t>
      </w:r>
      <w:r w:rsidR="003B3B4A">
        <w:rPr>
          <w:sz w:val="22"/>
          <w:szCs w:val="22"/>
        </w:rPr>
        <w:t>десяти</w:t>
      </w:r>
      <w:r w:rsidRPr="00C76B7D">
        <w:rPr>
          <w:sz w:val="22"/>
          <w:szCs w:val="22"/>
        </w:rPr>
        <w:t xml:space="preserve">) рабочих дней, следующих за </w:t>
      </w:r>
      <w:r w:rsidR="00A2135C" w:rsidRPr="00C76B7D">
        <w:rPr>
          <w:sz w:val="22"/>
          <w:szCs w:val="22"/>
        </w:rPr>
        <w:t xml:space="preserve">         </w:t>
      </w:r>
      <w:r w:rsidRPr="00C76B7D">
        <w:rPr>
          <w:sz w:val="22"/>
          <w:szCs w:val="22"/>
        </w:rPr>
        <w:t>днем поступления заказчику документа о приемке</w:t>
      </w:r>
      <w:r w:rsidRPr="00C76B7D">
        <w:rPr>
          <w:rFonts w:eastAsia="Calibri"/>
          <w:sz w:val="22"/>
          <w:szCs w:val="22"/>
          <w:lang w:eastAsia="zh-CN"/>
        </w:rPr>
        <w:t xml:space="preserve"> </w:t>
      </w:r>
      <w:r w:rsidRPr="00C76B7D">
        <w:rPr>
          <w:sz w:val="22"/>
          <w:szCs w:val="22"/>
        </w:rPr>
        <w:t xml:space="preserve">в соответствии с пунктом </w:t>
      </w:r>
      <w:r w:rsidR="00A2135C" w:rsidRPr="00C76B7D">
        <w:rPr>
          <w:sz w:val="22"/>
          <w:szCs w:val="22"/>
        </w:rPr>
        <w:t>6</w:t>
      </w:r>
      <w:r w:rsidRPr="00C76B7D">
        <w:rPr>
          <w:sz w:val="22"/>
          <w:szCs w:val="22"/>
        </w:rPr>
        <w:t>.4</w:t>
      </w:r>
      <w:r w:rsidR="00810E6B" w:rsidRPr="00C76B7D">
        <w:rPr>
          <w:sz w:val="22"/>
          <w:szCs w:val="22"/>
        </w:rPr>
        <w:t>.</w:t>
      </w:r>
      <w:r w:rsidRPr="00C76B7D">
        <w:rPr>
          <w:sz w:val="22"/>
          <w:szCs w:val="22"/>
        </w:rPr>
        <w:t xml:space="preserve"> </w:t>
      </w:r>
      <w:r w:rsidR="00810E6B" w:rsidRPr="00C76B7D">
        <w:rPr>
          <w:sz w:val="22"/>
          <w:szCs w:val="22"/>
        </w:rPr>
        <w:t>к</w:t>
      </w:r>
      <w:r w:rsidRPr="00C76B7D">
        <w:rPr>
          <w:sz w:val="22"/>
          <w:szCs w:val="22"/>
        </w:rPr>
        <w:t xml:space="preserve">онтракта.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w:t>
      </w:r>
    </w:p>
    <w:p w:rsidR="006911A9" w:rsidRPr="00C76B7D" w:rsidRDefault="006911A9" w:rsidP="00963C1B">
      <w:pPr>
        <w:widowControl w:val="0"/>
        <w:suppressAutoHyphens/>
        <w:autoSpaceDE w:val="0"/>
        <w:spacing w:after="0"/>
        <w:ind w:firstLine="680"/>
        <w:rPr>
          <w:rFonts w:eastAsia="Calibri"/>
          <w:sz w:val="22"/>
          <w:szCs w:val="22"/>
          <w:lang w:eastAsia="zh-CN"/>
        </w:rPr>
      </w:pPr>
      <w:r w:rsidRPr="00C76B7D">
        <w:rPr>
          <w:rFonts w:eastAsia="Calibri"/>
          <w:sz w:val="22"/>
          <w:szCs w:val="22"/>
          <w:lang w:eastAsia="zh-CN"/>
        </w:rPr>
        <w:t xml:space="preserve">В случае, если Поставщик не согласен с предъявляемой Заказчиком претензией о некачественной </w:t>
      </w:r>
      <w:r w:rsidRPr="00C76B7D">
        <w:rPr>
          <w:rFonts w:eastAsia="Calibri"/>
          <w:sz w:val="22"/>
          <w:szCs w:val="22"/>
          <w:lang w:eastAsia="zh-CN"/>
        </w:rPr>
        <w:lastRenderedPageBreak/>
        <w:t>поставке, Поставщик обязан самостоятельно подтвердить качество Товара заключением эксперта, экспертной организации и оригинал экспертного заключения представить Заказчику. Выбор эксперта, экспертной организации осуществляется Поставщиком и согласовывается с Заказчиком. Оплата услуг эксперта, экспертной организации, а также всех расходов, в том числе связанных с транспортировкой, монтажом (демонтажем) Товара для экспертизы, осуществляется Поставщиком.</w:t>
      </w:r>
    </w:p>
    <w:p w:rsidR="006911A9" w:rsidRPr="00C76B7D" w:rsidRDefault="006911A9" w:rsidP="00963C1B">
      <w:pPr>
        <w:widowControl w:val="0"/>
        <w:tabs>
          <w:tab w:val="left" w:pos="-1701"/>
        </w:tabs>
        <w:suppressAutoHyphens/>
        <w:autoSpaceDE w:val="0"/>
        <w:autoSpaceDN w:val="0"/>
        <w:adjustRightInd w:val="0"/>
        <w:spacing w:after="0"/>
        <w:ind w:firstLine="680"/>
        <w:rPr>
          <w:rFonts w:eastAsia="Calibri"/>
          <w:sz w:val="22"/>
          <w:szCs w:val="22"/>
          <w:lang w:eastAsia="zh-CN"/>
        </w:rPr>
      </w:pPr>
      <w:r w:rsidRPr="00C76B7D">
        <w:rPr>
          <w:rFonts w:eastAsia="Calibri"/>
          <w:sz w:val="22"/>
          <w:szCs w:val="22"/>
          <w:lang w:eastAsia="zh-CN"/>
        </w:rPr>
        <w:t>6.7. </w:t>
      </w:r>
      <w:r w:rsidRPr="00C76B7D">
        <w:rPr>
          <w:sz w:val="22"/>
          <w:szCs w:val="22"/>
        </w:rPr>
        <w:t xml:space="preserve">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rsidR="006911A9" w:rsidRPr="00C76B7D" w:rsidRDefault="006911A9" w:rsidP="00963C1B">
      <w:pPr>
        <w:spacing w:after="0"/>
        <w:ind w:firstLine="680"/>
        <w:rPr>
          <w:sz w:val="22"/>
          <w:szCs w:val="22"/>
        </w:rPr>
      </w:pPr>
      <w:r w:rsidRPr="00C76B7D">
        <w:rPr>
          <w:sz w:val="22"/>
          <w:szCs w:val="22"/>
        </w:rPr>
        <w:t>6.8. В случае получения мотивированного отказа от подписания документа о приемке, поставщик вправе за свой счет и своими силами устранить причины, указанные в таком мотивированном отказе, и направить заказчику документ о приемке.</w:t>
      </w:r>
    </w:p>
    <w:p w:rsidR="006911A9" w:rsidRPr="00C76B7D" w:rsidRDefault="006911A9" w:rsidP="00963C1B">
      <w:pPr>
        <w:spacing w:after="0"/>
        <w:ind w:firstLine="680"/>
        <w:rPr>
          <w:sz w:val="22"/>
          <w:szCs w:val="22"/>
        </w:rPr>
      </w:pPr>
      <w:r w:rsidRPr="00C76B7D">
        <w:rPr>
          <w:sz w:val="22"/>
          <w:szCs w:val="22"/>
        </w:rPr>
        <w:t>6.9. Датой приемки поставленного товара считается дата размещения в единой информационной системе документа о приемке, подписанного заказчиком.</w:t>
      </w:r>
    </w:p>
    <w:p w:rsidR="006911A9" w:rsidRPr="00C76B7D" w:rsidRDefault="006911A9" w:rsidP="00963C1B">
      <w:pPr>
        <w:spacing w:after="0"/>
        <w:ind w:firstLine="680"/>
        <w:rPr>
          <w:sz w:val="22"/>
          <w:szCs w:val="22"/>
        </w:rPr>
      </w:pPr>
      <w:r w:rsidRPr="00C76B7D">
        <w:rPr>
          <w:sz w:val="22"/>
          <w:szCs w:val="22"/>
        </w:rPr>
        <w:t>6.10.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rsidR="006911A9" w:rsidRPr="00C76B7D" w:rsidRDefault="006911A9" w:rsidP="00963C1B">
      <w:pPr>
        <w:widowControl w:val="0"/>
        <w:tabs>
          <w:tab w:val="left" w:pos="709"/>
        </w:tabs>
        <w:suppressAutoHyphens/>
        <w:autoSpaceDE w:val="0"/>
        <w:spacing w:after="0"/>
        <w:ind w:firstLine="680"/>
        <w:rPr>
          <w:sz w:val="22"/>
          <w:szCs w:val="22"/>
          <w:lang w:eastAsia="zh-CN"/>
        </w:rPr>
      </w:pPr>
      <w:r w:rsidRPr="00C76B7D">
        <w:rPr>
          <w:sz w:val="22"/>
          <w:szCs w:val="22"/>
          <w:lang w:eastAsia="zh-CN"/>
        </w:rPr>
        <w:t>6.11. При приемке Товара по качеству Заказчик вправе осуществить выборочную проверку качества Товара. В случае если при осуществлении выборочной проверки обнаружен Товар (часть Товара), качество которого не соответствует требованиям Контракта, результаты такой проверки распространяются на всю поставку.</w:t>
      </w:r>
    </w:p>
    <w:p w:rsidR="006911A9" w:rsidRPr="00C76B7D" w:rsidRDefault="00A2135C" w:rsidP="00A2135C">
      <w:pPr>
        <w:suppressAutoHyphens/>
        <w:spacing w:after="0"/>
        <w:rPr>
          <w:rFonts w:eastAsia="Calibri"/>
          <w:sz w:val="22"/>
          <w:szCs w:val="22"/>
          <w:lang w:eastAsia="zh-CN"/>
        </w:rPr>
      </w:pPr>
      <w:r w:rsidRPr="00C76B7D">
        <w:rPr>
          <w:sz w:val="22"/>
          <w:szCs w:val="22"/>
          <w:lang w:eastAsia="zh-CN"/>
        </w:rPr>
        <w:t xml:space="preserve">            </w:t>
      </w:r>
      <w:r w:rsidR="006911A9" w:rsidRPr="00C76B7D">
        <w:rPr>
          <w:sz w:val="22"/>
          <w:szCs w:val="22"/>
          <w:lang w:eastAsia="zh-CN"/>
        </w:rPr>
        <w:t>6.12.</w:t>
      </w:r>
      <w:r w:rsidR="006911A9" w:rsidRPr="00C76B7D">
        <w:rPr>
          <w:rFonts w:eastAsia="Calibri"/>
          <w:sz w:val="22"/>
          <w:szCs w:val="22"/>
          <w:lang w:eastAsia="zh-CN"/>
        </w:rPr>
        <w:t xml:space="preserve"> Товар должен быть поставлен полностью. Заказчик вправе отказаться от приемки части Товара.</w:t>
      </w:r>
    </w:p>
    <w:p w:rsidR="00DC2460" w:rsidRPr="00C76B7D" w:rsidRDefault="00A2135C" w:rsidP="00A2135C">
      <w:pPr>
        <w:suppressAutoHyphens/>
        <w:spacing w:after="0"/>
        <w:rPr>
          <w:rFonts w:eastAsia="Calibri"/>
          <w:sz w:val="22"/>
          <w:szCs w:val="22"/>
          <w:lang w:eastAsia="zh-CN"/>
        </w:rPr>
      </w:pPr>
      <w:bookmarkStart w:id="4" w:name="Par119"/>
      <w:bookmarkEnd w:id="4"/>
      <w:r w:rsidRPr="00C76B7D">
        <w:rPr>
          <w:rFonts w:eastAsia="Calibri"/>
          <w:sz w:val="22"/>
          <w:szCs w:val="22"/>
          <w:lang w:eastAsia="zh-CN"/>
        </w:rPr>
        <w:t xml:space="preserve">            </w:t>
      </w:r>
      <w:r w:rsidR="006911A9" w:rsidRPr="00C76B7D">
        <w:rPr>
          <w:rFonts w:eastAsia="Calibri"/>
          <w:sz w:val="22"/>
          <w:szCs w:val="22"/>
          <w:lang w:eastAsia="zh-CN"/>
        </w:rPr>
        <w:t>6.13. Все расходы, связанные с возвратом фальсифицированных и бракованных Товаров, ос</w:t>
      </w:r>
      <w:r w:rsidR="00963C1B" w:rsidRPr="00C76B7D">
        <w:rPr>
          <w:rFonts w:eastAsia="Calibri"/>
          <w:sz w:val="22"/>
          <w:szCs w:val="22"/>
          <w:lang w:eastAsia="zh-CN"/>
        </w:rPr>
        <w:t xml:space="preserve">уществляются за счет Поставщика. </w:t>
      </w:r>
    </w:p>
    <w:p w:rsidR="00822537" w:rsidRPr="00C76B7D" w:rsidRDefault="00A2135C" w:rsidP="00A2135C">
      <w:pPr>
        <w:widowControl w:val="0"/>
        <w:tabs>
          <w:tab w:val="left" w:pos="363"/>
          <w:tab w:val="left" w:pos="567"/>
        </w:tabs>
        <w:autoSpaceDE w:val="0"/>
        <w:autoSpaceDN w:val="0"/>
        <w:adjustRightInd w:val="0"/>
        <w:spacing w:after="0"/>
        <w:rPr>
          <w:color w:val="000000" w:themeColor="text1"/>
          <w:sz w:val="22"/>
          <w:szCs w:val="22"/>
        </w:rPr>
      </w:pPr>
      <w:r w:rsidRPr="00C76B7D">
        <w:rPr>
          <w:color w:val="000000" w:themeColor="text1"/>
          <w:sz w:val="22"/>
          <w:szCs w:val="22"/>
        </w:rPr>
        <w:t xml:space="preserve">            </w:t>
      </w:r>
      <w:r w:rsidR="006911A9" w:rsidRPr="00C76B7D">
        <w:rPr>
          <w:color w:val="000000" w:themeColor="text1"/>
          <w:sz w:val="22"/>
          <w:szCs w:val="22"/>
        </w:rPr>
        <w:t xml:space="preserve">6.14. </w:t>
      </w:r>
      <w:r w:rsidR="00822537" w:rsidRPr="00C76B7D">
        <w:rPr>
          <w:color w:val="000000" w:themeColor="text1"/>
          <w:sz w:val="22"/>
          <w:szCs w:val="22"/>
        </w:rPr>
        <w:t>При приемке поставленного товара по качеству З</w:t>
      </w:r>
      <w:r w:rsidR="00822537" w:rsidRPr="00C76B7D">
        <w:rPr>
          <w:snapToGrid w:val="0"/>
          <w:color w:val="000000" w:themeColor="text1"/>
          <w:sz w:val="22"/>
          <w:szCs w:val="22"/>
        </w:rPr>
        <w:t>аказчик</w:t>
      </w:r>
      <w:r w:rsidR="00822537" w:rsidRPr="00C76B7D">
        <w:rPr>
          <w:color w:val="000000" w:themeColor="text1"/>
          <w:sz w:val="22"/>
          <w:szCs w:val="22"/>
        </w:rPr>
        <w:t xml:space="preserve"> осматривает поставленный товар и проверяет надлежащий вид товара, упаковку, маркировку, а также соответствие характеристик поставленного товара характеристикам товара, указанным в настоящем </w:t>
      </w:r>
      <w:r w:rsidR="00697202" w:rsidRPr="00C76B7D">
        <w:rPr>
          <w:color w:val="000000" w:themeColor="text1"/>
          <w:sz w:val="22"/>
          <w:szCs w:val="22"/>
        </w:rPr>
        <w:t>контракте</w:t>
      </w:r>
      <w:r w:rsidR="00822537" w:rsidRPr="00C76B7D">
        <w:rPr>
          <w:color w:val="000000" w:themeColor="text1"/>
          <w:sz w:val="22"/>
          <w:szCs w:val="22"/>
        </w:rPr>
        <w:t>, документах (их заверенных копиях), подтверждающих качество, технической документации.</w:t>
      </w:r>
      <w:r w:rsidR="006911A9" w:rsidRPr="00C76B7D">
        <w:rPr>
          <w:color w:val="000000" w:themeColor="text1"/>
          <w:sz w:val="22"/>
          <w:szCs w:val="22"/>
        </w:rPr>
        <w:t xml:space="preserve"> </w:t>
      </w:r>
      <w:r w:rsidR="00822537" w:rsidRPr="00C76B7D">
        <w:rPr>
          <w:color w:val="000000" w:themeColor="text1"/>
          <w:sz w:val="22"/>
          <w:szCs w:val="22"/>
        </w:rPr>
        <w:t xml:space="preserve">При обнаружении любого несоответствия поставленного товара условиям настоящего </w:t>
      </w:r>
      <w:r w:rsidR="00697202" w:rsidRPr="00C76B7D">
        <w:rPr>
          <w:color w:val="000000" w:themeColor="text1"/>
          <w:sz w:val="22"/>
          <w:szCs w:val="22"/>
        </w:rPr>
        <w:t>контракта</w:t>
      </w:r>
      <w:r w:rsidR="00822537" w:rsidRPr="00C76B7D">
        <w:rPr>
          <w:color w:val="000000" w:themeColor="text1"/>
          <w:sz w:val="22"/>
          <w:szCs w:val="22"/>
        </w:rPr>
        <w:t xml:space="preserve">, Поставщик обязан устранить выявленные несоответствия товара либо заменить такой товар товаром надлежащего качества в течение </w:t>
      </w:r>
      <w:r w:rsidR="00822537" w:rsidRPr="00C76B7D">
        <w:rPr>
          <w:b/>
          <w:color w:val="000000" w:themeColor="text1"/>
          <w:sz w:val="22"/>
          <w:szCs w:val="22"/>
        </w:rPr>
        <w:t>5 рабочих дней</w:t>
      </w:r>
      <w:r w:rsidR="00822537" w:rsidRPr="00C76B7D">
        <w:rPr>
          <w:color w:val="000000" w:themeColor="text1"/>
          <w:sz w:val="22"/>
          <w:szCs w:val="22"/>
        </w:rPr>
        <w:t xml:space="preserve"> со дня получения от Заказчика уведомления о таком требовании</w:t>
      </w:r>
      <w:r w:rsidR="00822537" w:rsidRPr="00C76B7D">
        <w:rPr>
          <w:rFonts w:eastAsia="Calibri"/>
          <w:b/>
          <w:color w:val="000000" w:themeColor="text1"/>
          <w:sz w:val="22"/>
          <w:szCs w:val="22"/>
          <w:lang w:eastAsia="en-US"/>
        </w:rPr>
        <w:t xml:space="preserve">. </w:t>
      </w:r>
      <w:r w:rsidR="00822537" w:rsidRPr="00C76B7D">
        <w:rPr>
          <w:color w:val="000000" w:themeColor="text1"/>
          <w:sz w:val="22"/>
          <w:szCs w:val="22"/>
        </w:rPr>
        <w:t>При этом все расходы, связанные с устранением выявленных несоответствий, заменой возлагаются на Поставщика.</w:t>
      </w:r>
    </w:p>
    <w:p w:rsidR="00A2135C" w:rsidRPr="00C76B7D" w:rsidRDefault="00A2135C" w:rsidP="00A2135C">
      <w:pPr>
        <w:widowControl w:val="0"/>
        <w:tabs>
          <w:tab w:val="left" w:pos="851"/>
        </w:tabs>
        <w:spacing w:after="0"/>
        <w:rPr>
          <w:color w:val="000000" w:themeColor="text1"/>
          <w:sz w:val="22"/>
          <w:szCs w:val="22"/>
        </w:rPr>
      </w:pPr>
      <w:r w:rsidRPr="00C76B7D">
        <w:rPr>
          <w:color w:val="000000" w:themeColor="text1"/>
          <w:sz w:val="22"/>
          <w:szCs w:val="22"/>
        </w:rPr>
        <w:t xml:space="preserve">            </w:t>
      </w:r>
      <w:r w:rsidR="006911A9" w:rsidRPr="00C76B7D">
        <w:rPr>
          <w:color w:val="000000" w:themeColor="text1"/>
          <w:sz w:val="22"/>
          <w:szCs w:val="22"/>
        </w:rPr>
        <w:t xml:space="preserve">6.15. </w:t>
      </w:r>
      <w:r w:rsidR="00822537" w:rsidRPr="00C76B7D">
        <w:rPr>
          <w:color w:val="000000" w:themeColor="text1"/>
          <w:sz w:val="22"/>
          <w:szCs w:val="22"/>
        </w:rPr>
        <w:t>При отсутствии замечаний к поставленному товару и предоставлении должным образом оформленных документов об обеспечении гарантийных обязательств З</w:t>
      </w:r>
      <w:r w:rsidR="00822537" w:rsidRPr="00C76B7D">
        <w:rPr>
          <w:snapToGrid w:val="0"/>
          <w:color w:val="000000" w:themeColor="text1"/>
          <w:sz w:val="22"/>
          <w:szCs w:val="22"/>
        </w:rPr>
        <w:t>аказчик</w:t>
      </w:r>
      <w:r w:rsidR="00822537" w:rsidRPr="00C76B7D">
        <w:rPr>
          <w:color w:val="000000" w:themeColor="text1"/>
          <w:sz w:val="22"/>
          <w:szCs w:val="22"/>
        </w:rPr>
        <w:t xml:space="preserve"> в срок, установленный пунктом </w:t>
      </w:r>
      <w:r w:rsidRPr="00C76B7D">
        <w:rPr>
          <w:color w:val="000000" w:themeColor="text1"/>
          <w:sz w:val="22"/>
          <w:szCs w:val="22"/>
        </w:rPr>
        <w:t xml:space="preserve">6.5. </w:t>
      </w:r>
      <w:r w:rsidR="00822537" w:rsidRPr="00C76B7D">
        <w:rPr>
          <w:color w:val="000000" w:themeColor="text1"/>
          <w:sz w:val="22"/>
          <w:szCs w:val="22"/>
        </w:rPr>
        <w:t xml:space="preserve">настоящего </w:t>
      </w:r>
      <w:r w:rsidR="00697202" w:rsidRPr="00C76B7D">
        <w:rPr>
          <w:color w:val="000000" w:themeColor="text1"/>
          <w:sz w:val="22"/>
          <w:szCs w:val="22"/>
        </w:rPr>
        <w:t>контракт</w:t>
      </w:r>
      <w:r w:rsidR="00822537" w:rsidRPr="00C76B7D">
        <w:rPr>
          <w:color w:val="000000" w:themeColor="text1"/>
          <w:sz w:val="22"/>
          <w:szCs w:val="22"/>
        </w:rPr>
        <w:t>а, подписывает товарную накладную, акт приема-передачи (в случае создания приемочной комиссии товарная накладная, акт приема-передачи подписываются всеми членами приемочной комиссии и утверждается З</w:t>
      </w:r>
      <w:r w:rsidR="00822537" w:rsidRPr="00C76B7D">
        <w:rPr>
          <w:snapToGrid w:val="0"/>
          <w:color w:val="000000" w:themeColor="text1"/>
          <w:sz w:val="22"/>
          <w:szCs w:val="22"/>
        </w:rPr>
        <w:t>аказчик</w:t>
      </w:r>
      <w:r w:rsidR="00822537" w:rsidRPr="00C76B7D">
        <w:rPr>
          <w:color w:val="000000" w:themeColor="text1"/>
          <w:sz w:val="22"/>
          <w:szCs w:val="22"/>
        </w:rPr>
        <w:t>ом).</w:t>
      </w:r>
    </w:p>
    <w:p w:rsidR="00822537" w:rsidRPr="00C76B7D" w:rsidRDefault="00A2135C" w:rsidP="00A2135C">
      <w:pPr>
        <w:widowControl w:val="0"/>
        <w:tabs>
          <w:tab w:val="left" w:pos="851"/>
        </w:tabs>
        <w:spacing w:after="0"/>
        <w:rPr>
          <w:color w:val="000000" w:themeColor="text1"/>
          <w:sz w:val="22"/>
          <w:szCs w:val="22"/>
        </w:rPr>
      </w:pPr>
      <w:r w:rsidRPr="00C76B7D">
        <w:rPr>
          <w:color w:val="000000" w:themeColor="text1"/>
          <w:sz w:val="22"/>
          <w:szCs w:val="22"/>
        </w:rPr>
        <w:t xml:space="preserve">            </w:t>
      </w:r>
      <w:r w:rsidR="00767CCD" w:rsidRPr="00C76B7D">
        <w:rPr>
          <w:color w:val="000000" w:themeColor="text1"/>
          <w:sz w:val="22"/>
          <w:szCs w:val="22"/>
        </w:rPr>
        <w:t>6.16</w:t>
      </w:r>
      <w:r w:rsidR="00822537" w:rsidRPr="00C76B7D">
        <w:rPr>
          <w:color w:val="000000" w:themeColor="text1"/>
          <w:sz w:val="22"/>
          <w:szCs w:val="22"/>
        </w:rPr>
        <w:t>. З</w:t>
      </w:r>
      <w:r w:rsidR="00822537" w:rsidRPr="00C76B7D">
        <w:rPr>
          <w:snapToGrid w:val="0"/>
          <w:color w:val="000000" w:themeColor="text1"/>
          <w:sz w:val="22"/>
          <w:szCs w:val="22"/>
        </w:rPr>
        <w:t>аказчик</w:t>
      </w:r>
      <w:r w:rsidR="00822537" w:rsidRPr="00C76B7D">
        <w:rPr>
          <w:color w:val="000000" w:themeColor="text1"/>
          <w:sz w:val="22"/>
          <w:szCs w:val="22"/>
        </w:rPr>
        <w:t xml:space="preserve"> вправе:</w:t>
      </w:r>
    </w:p>
    <w:p w:rsidR="00822537" w:rsidRPr="00C76B7D" w:rsidRDefault="00A2135C" w:rsidP="00A2135C">
      <w:pPr>
        <w:widowControl w:val="0"/>
        <w:tabs>
          <w:tab w:val="left" w:pos="363"/>
          <w:tab w:val="left" w:pos="567"/>
        </w:tabs>
        <w:autoSpaceDE w:val="0"/>
        <w:autoSpaceDN w:val="0"/>
        <w:adjustRightInd w:val="0"/>
        <w:spacing w:after="0"/>
        <w:rPr>
          <w:color w:val="000000" w:themeColor="text1"/>
          <w:sz w:val="22"/>
          <w:szCs w:val="22"/>
        </w:rPr>
      </w:pPr>
      <w:r w:rsidRPr="00C76B7D">
        <w:rPr>
          <w:color w:val="000000" w:themeColor="text1"/>
          <w:sz w:val="22"/>
          <w:szCs w:val="22"/>
        </w:rPr>
        <w:t xml:space="preserve">            </w:t>
      </w:r>
      <w:r w:rsidR="00822537" w:rsidRPr="00C76B7D">
        <w:rPr>
          <w:color w:val="000000" w:themeColor="text1"/>
          <w:sz w:val="22"/>
          <w:szCs w:val="22"/>
        </w:rPr>
        <w:t>6.</w:t>
      </w:r>
      <w:r w:rsidR="00767CCD" w:rsidRPr="00C76B7D">
        <w:rPr>
          <w:color w:val="000000" w:themeColor="text1"/>
          <w:sz w:val="22"/>
          <w:szCs w:val="22"/>
        </w:rPr>
        <w:t>16</w:t>
      </w:r>
      <w:r w:rsidR="00822537" w:rsidRPr="00C76B7D">
        <w:rPr>
          <w:color w:val="000000" w:themeColor="text1"/>
          <w:sz w:val="22"/>
          <w:szCs w:val="22"/>
        </w:rPr>
        <w:t>.</w:t>
      </w:r>
      <w:r w:rsidR="00767CCD" w:rsidRPr="00C76B7D">
        <w:rPr>
          <w:color w:val="000000" w:themeColor="text1"/>
          <w:sz w:val="22"/>
          <w:szCs w:val="22"/>
        </w:rPr>
        <w:t>1</w:t>
      </w:r>
      <w:r w:rsidR="00822537" w:rsidRPr="00C76B7D">
        <w:rPr>
          <w:color w:val="000000" w:themeColor="text1"/>
          <w:sz w:val="22"/>
          <w:szCs w:val="22"/>
        </w:rPr>
        <w:t xml:space="preserve">. не отказывать в приемке поставленного товара в случае выявления несоответствия этого товара условиям настоящего </w:t>
      </w:r>
      <w:r w:rsidR="00E8680F" w:rsidRPr="00C76B7D">
        <w:rPr>
          <w:color w:val="000000" w:themeColor="text1"/>
          <w:sz w:val="22"/>
          <w:szCs w:val="22"/>
        </w:rPr>
        <w:t>контракта</w:t>
      </w:r>
      <w:r w:rsidR="00822537" w:rsidRPr="00C76B7D">
        <w:rPr>
          <w:color w:val="000000" w:themeColor="text1"/>
          <w:sz w:val="22"/>
          <w:szCs w:val="22"/>
        </w:rPr>
        <w:t>, если выявленное несоответствие не препятствует приемке этого товара и устранено Поставщиком.</w:t>
      </w:r>
    </w:p>
    <w:p w:rsidR="00822537" w:rsidRPr="00C76B7D" w:rsidRDefault="00A2135C" w:rsidP="00A2135C">
      <w:pPr>
        <w:widowControl w:val="0"/>
        <w:tabs>
          <w:tab w:val="left" w:pos="363"/>
          <w:tab w:val="left" w:pos="567"/>
        </w:tabs>
        <w:autoSpaceDE w:val="0"/>
        <w:autoSpaceDN w:val="0"/>
        <w:adjustRightInd w:val="0"/>
        <w:spacing w:after="0"/>
        <w:rPr>
          <w:color w:val="000000" w:themeColor="text1"/>
          <w:sz w:val="22"/>
          <w:szCs w:val="22"/>
        </w:rPr>
      </w:pPr>
      <w:r w:rsidRPr="00C76B7D">
        <w:rPr>
          <w:color w:val="000000" w:themeColor="text1"/>
          <w:sz w:val="22"/>
          <w:szCs w:val="22"/>
        </w:rPr>
        <w:t xml:space="preserve">            </w:t>
      </w:r>
      <w:r w:rsidR="00822537" w:rsidRPr="00C76B7D">
        <w:rPr>
          <w:color w:val="000000" w:themeColor="text1"/>
          <w:sz w:val="22"/>
          <w:szCs w:val="22"/>
        </w:rPr>
        <w:t>6.</w:t>
      </w:r>
      <w:r w:rsidRPr="00C76B7D">
        <w:rPr>
          <w:color w:val="000000" w:themeColor="text1"/>
          <w:sz w:val="22"/>
          <w:szCs w:val="22"/>
        </w:rPr>
        <w:t>17</w:t>
      </w:r>
      <w:r w:rsidR="00822537" w:rsidRPr="00C76B7D">
        <w:rPr>
          <w:color w:val="000000" w:themeColor="text1"/>
          <w:sz w:val="22"/>
          <w:szCs w:val="22"/>
        </w:rPr>
        <w:t>. При возникновении между З</w:t>
      </w:r>
      <w:r w:rsidR="00822537" w:rsidRPr="00C76B7D">
        <w:rPr>
          <w:snapToGrid w:val="0"/>
          <w:color w:val="000000" w:themeColor="text1"/>
          <w:sz w:val="22"/>
          <w:szCs w:val="22"/>
        </w:rPr>
        <w:t>аказчик</w:t>
      </w:r>
      <w:r w:rsidR="00822537" w:rsidRPr="00C76B7D">
        <w:rPr>
          <w:color w:val="000000" w:themeColor="text1"/>
          <w:sz w:val="22"/>
          <w:szCs w:val="22"/>
        </w:rPr>
        <w:t xml:space="preserve">ом и Поставщиком спора по поводу недостатков поставленного товара или их причин, по требованию любой из Сторон может быть назначена экспертиза. Расходы на экспертизу несет Поставщик, за исключением случаев, когда экспертизой установлено отсутствие нарушений Поставщиком условий настоящего </w:t>
      </w:r>
      <w:r w:rsidR="00697202" w:rsidRPr="00C76B7D">
        <w:rPr>
          <w:color w:val="000000" w:themeColor="text1"/>
          <w:sz w:val="22"/>
          <w:szCs w:val="22"/>
        </w:rPr>
        <w:t>контракта</w:t>
      </w:r>
      <w:r w:rsidR="00822537" w:rsidRPr="00C76B7D">
        <w:rPr>
          <w:color w:val="000000" w:themeColor="text1"/>
          <w:sz w:val="22"/>
          <w:szCs w:val="22"/>
        </w:rPr>
        <w:t xml:space="preserve"> или причинной связи между действиями Поставщика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D95A63" w:rsidRPr="00C76B7D" w:rsidRDefault="00D95A63" w:rsidP="00822537">
      <w:pPr>
        <w:autoSpaceDE w:val="0"/>
        <w:autoSpaceDN w:val="0"/>
        <w:adjustRightInd w:val="0"/>
        <w:spacing w:after="0"/>
        <w:ind w:firstLine="567"/>
        <w:jc w:val="center"/>
        <w:rPr>
          <w:b/>
          <w:bCs/>
          <w:color w:val="000000" w:themeColor="text1"/>
          <w:sz w:val="22"/>
          <w:szCs w:val="22"/>
        </w:rPr>
      </w:pPr>
    </w:p>
    <w:p w:rsidR="00822537" w:rsidRPr="00C76B7D" w:rsidRDefault="00822537" w:rsidP="00822537">
      <w:pPr>
        <w:autoSpaceDE w:val="0"/>
        <w:autoSpaceDN w:val="0"/>
        <w:adjustRightInd w:val="0"/>
        <w:spacing w:after="0"/>
        <w:ind w:firstLine="567"/>
        <w:jc w:val="center"/>
        <w:rPr>
          <w:b/>
          <w:bCs/>
          <w:color w:val="000000" w:themeColor="text1"/>
          <w:sz w:val="22"/>
          <w:szCs w:val="22"/>
        </w:rPr>
      </w:pPr>
      <w:r w:rsidRPr="00C76B7D">
        <w:rPr>
          <w:b/>
          <w:bCs/>
          <w:color w:val="000000" w:themeColor="text1"/>
          <w:sz w:val="22"/>
          <w:szCs w:val="22"/>
        </w:rPr>
        <w:t>7. Ответственность Сторон</w:t>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t>7</w:t>
      </w:r>
      <w:r w:rsidRPr="002F5601">
        <w:rPr>
          <w:sz w:val="22"/>
          <w:szCs w:val="22"/>
        </w:rPr>
        <w:t>.1. Стороны несут ответственность за неисполнение или ненадлежащее исполнение принятых по настоящему контракту обязательств в соответствии с законодательством Российской Федерации.</w:t>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t>7</w:t>
      </w:r>
      <w:r w:rsidRPr="002F5601">
        <w:rPr>
          <w:sz w:val="22"/>
          <w:szCs w:val="22"/>
        </w:rPr>
        <w:t xml:space="preserve">.2.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исполнения Поставщик (Подрядчик, Исполнитель) вправе потребовать уплаты неустойки (штрафа, пени).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Пеня устанавливается в размере </w:t>
      </w:r>
      <w:r w:rsidRPr="002F5601">
        <w:rPr>
          <w:sz w:val="22"/>
          <w:szCs w:val="22"/>
        </w:rPr>
        <w:lastRenderedPageBreak/>
        <w:t xml:space="preserve">одной трехсотой действующей на дату уплаты пеней ключевой ставки Центрального банка Российской Федерации от неуплаченной в срок суммы. </w:t>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t>7</w:t>
      </w:r>
      <w:r w:rsidRPr="002F5601">
        <w:rPr>
          <w:sz w:val="22"/>
          <w:szCs w:val="22"/>
        </w:rPr>
        <w:t>.3.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Поставщик (Подрядчик, Исполнитель) вправе взыскать с Заказчика штраф, определяется в порядке, установленном пунктом 9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Российской Федерации от 30.08.2017 № 1042 (далее – Правила):</w:t>
      </w:r>
    </w:p>
    <w:p w:rsidR="002F5601" w:rsidRPr="002F5601" w:rsidRDefault="002F5601" w:rsidP="002F5601">
      <w:pPr>
        <w:widowControl w:val="0"/>
        <w:autoSpaceDE w:val="0"/>
        <w:autoSpaceDN w:val="0"/>
        <w:adjustRightInd w:val="0"/>
        <w:spacing w:after="0"/>
        <w:ind w:firstLine="567"/>
        <w:rPr>
          <w:i/>
          <w:sz w:val="22"/>
          <w:szCs w:val="22"/>
        </w:rPr>
      </w:pPr>
      <w:r w:rsidRPr="002F5601">
        <w:rPr>
          <w:i/>
          <w:sz w:val="22"/>
          <w:szCs w:val="22"/>
        </w:rPr>
        <w:t>а) 1000 рублей, если цена контракта не превышает 3 млн. рублей (включительно);</w:t>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t>7</w:t>
      </w:r>
      <w:r w:rsidRPr="002F5601">
        <w:rPr>
          <w:sz w:val="22"/>
          <w:szCs w:val="22"/>
        </w:rPr>
        <w:t>.4. В случае просрочки исполнения Поставщиком (Подрядчиком, Исполнителем) обязательств, предусмотренных настоящим контрактом, а также в иных случаях неисполнения или ненадлежащего исполнения Поставщиком (Подрядчиком, Исполнителем) обязательств, предусмотренных настоящим контрактом, Заказчик направляет Поставщику (Подрядчику, Исполнителю) требование об уплате неустоек (штрафов, пеней).</w:t>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t>7</w:t>
      </w:r>
      <w:r w:rsidRPr="002F5601">
        <w:rPr>
          <w:sz w:val="22"/>
          <w:szCs w:val="22"/>
        </w:rPr>
        <w:t>.5. 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w:t>
      </w:r>
    </w:p>
    <w:p w:rsidR="002F5601" w:rsidRPr="002F5601" w:rsidRDefault="002F5601" w:rsidP="002F5601">
      <w:pPr>
        <w:tabs>
          <w:tab w:val="left" w:pos="1134"/>
        </w:tabs>
        <w:autoSpaceDE w:val="0"/>
        <w:autoSpaceDN w:val="0"/>
        <w:adjustRightInd w:val="0"/>
        <w:spacing w:after="0"/>
        <w:ind w:firstLine="567"/>
        <w:jc w:val="left"/>
        <w:rPr>
          <w:i/>
          <w:sz w:val="22"/>
          <w:szCs w:val="22"/>
          <w:lang w:val="x-none" w:eastAsia="x-none"/>
        </w:rPr>
      </w:pPr>
      <w:r w:rsidRPr="00C76B7D">
        <w:rPr>
          <w:sz w:val="22"/>
          <w:szCs w:val="22"/>
          <w:lang w:eastAsia="x-none"/>
        </w:rPr>
        <w:t>7</w:t>
      </w:r>
      <w:r w:rsidRPr="002F5601">
        <w:rPr>
          <w:sz w:val="22"/>
          <w:szCs w:val="22"/>
          <w:lang w:val="x-none" w:eastAsia="x-none"/>
        </w:rPr>
        <w:t>.</w:t>
      </w:r>
      <w:r w:rsidRPr="002F5601">
        <w:rPr>
          <w:sz w:val="22"/>
          <w:szCs w:val="22"/>
          <w:lang w:eastAsia="x-none"/>
        </w:rPr>
        <w:t>6</w:t>
      </w:r>
      <w:r w:rsidRPr="002F5601">
        <w:rPr>
          <w:sz w:val="22"/>
          <w:szCs w:val="22"/>
          <w:lang w:val="x-none" w:eastAsia="x-none"/>
        </w:rPr>
        <w:t>. 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за исключением просрочки исполнения обязательств (в том числе гарантийного обязательства), предусмотренных настоящим контрактом, Подрядчик уплачивает штраф в размере:</w:t>
      </w:r>
      <w:r w:rsidRPr="002F5601">
        <w:rPr>
          <w:i/>
          <w:sz w:val="22"/>
          <w:szCs w:val="22"/>
          <w:lang w:val="x-none" w:eastAsia="x-none"/>
        </w:rPr>
        <w:t xml:space="preserve"> </w:t>
      </w:r>
    </w:p>
    <w:p w:rsidR="002F5601" w:rsidRPr="002F5601" w:rsidRDefault="002F5601" w:rsidP="002F5601">
      <w:pPr>
        <w:tabs>
          <w:tab w:val="left" w:pos="1134"/>
        </w:tabs>
        <w:autoSpaceDE w:val="0"/>
        <w:autoSpaceDN w:val="0"/>
        <w:adjustRightInd w:val="0"/>
        <w:spacing w:after="0"/>
        <w:ind w:firstLine="567"/>
        <w:jc w:val="left"/>
        <w:rPr>
          <w:i/>
          <w:sz w:val="22"/>
          <w:szCs w:val="22"/>
          <w:lang w:val="x-none" w:eastAsia="x-none"/>
        </w:rPr>
      </w:pPr>
      <w:r w:rsidRPr="002F5601">
        <w:rPr>
          <w:i/>
          <w:sz w:val="22"/>
          <w:szCs w:val="22"/>
          <w:lang w:val="x-none" w:eastAsia="x-none"/>
        </w:rPr>
        <w:t xml:space="preserve">1 процента цены настоящего контракта (этапа), но не более 5 тыс. рублей и не менее 1 тыс. рублей </w:t>
      </w:r>
    </w:p>
    <w:p w:rsidR="002F5601" w:rsidRPr="002F5601" w:rsidRDefault="002F5601" w:rsidP="002F5601">
      <w:pPr>
        <w:tabs>
          <w:tab w:val="left" w:pos="1134"/>
        </w:tabs>
        <w:autoSpaceDE w:val="0"/>
        <w:autoSpaceDN w:val="0"/>
        <w:adjustRightInd w:val="0"/>
        <w:spacing w:after="0"/>
        <w:ind w:firstLine="567"/>
        <w:contextualSpacing/>
        <w:rPr>
          <w:sz w:val="22"/>
          <w:szCs w:val="22"/>
          <w:vertAlign w:val="superscript"/>
        </w:rPr>
      </w:pPr>
      <w:r w:rsidRPr="002F5601">
        <w:rPr>
          <w:sz w:val="22"/>
          <w:szCs w:val="22"/>
        </w:rPr>
        <w:t>Размер штрафа определяется в соответствии с пунктом 4 Правил.</w:t>
      </w:r>
      <w:r w:rsidRPr="002F5601">
        <w:rPr>
          <w:sz w:val="22"/>
          <w:szCs w:val="22"/>
          <w:vertAlign w:val="superscript"/>
        </w:rPr>
        <w:t>2</w:t>
      </w:r>
    </w:p>
    <w:p w:rsidR="002F5601" w:rsidRPr="002F5601" w:rsidRDefault="002F5601" w:rsidP="002F5601">
      <w:pPr>
        <w:tabs>
          <w:tab w:val="left" w:pos="1134"/>
        </w:tabs>
        <w:autoSpaceDE w:val="0"/>
        <w:autoSpaceDN w:val="0"/>
        <w:adjustRightInd w:val="0"/>
        <w:spacing w:after="0"/>
        <w:ind w:left="567"/>
        <w:contextualSpacing/>
        <w:rPr>
          <w:i/>
          <w:sz w:val="22"/>
          <w:szCs w:val="22"/>
        </w:rPr>
      </w:pPr>
      <w:r w:rsidRPr="002F5601">
        <w:rPr>
          <w:i/>
          <w:sz w:val="22"/>
          <w:szCs w:val="22"/>
        </w:rPr>
        <w:t xml:space="preserve"> За каждый факт неисполнения или ненадлежащего исполнения </w:t>
      </w:r>
      <w:r w:rsidRPr="002F5601">
        <w:rPr>
          <w:rFonts w:eastAsia="Arial"/>
          <w:i/>
          <w:sz w:val="22"/>
          <w:szCs w:val="22"/>
          <w:lang w:bidi="ru-RU"/>
        </w:rPr>
        <w:t>Подрядчиком</w:t>
      </w:r>
      <w:r w:rsidRPr="002F5601">
        <w:rPr>
          <w:i/>
          <w:sz w:val="22"/>
          <w:szCs w:val="22"/>
        </w:rPr>
        <w:t xml:space="preserve"> обязательств, предусмотренных настоящим контрактом, заключенным с Подрядчиком как с победителем закупки (или с иным участником закупки в случаях, установленных </w:t>
      </w:r>
      <w:hyperlink r:id="rId11" w:history="1">
        <w:r w:rsidRPr="002F5601">
          <w:rPr>
            <w:i/>
            <w:sz w:val="22"/>
            <w:szCs w:val="22"/>
          </w:rPr>
          <w:t>законо</w:t>
        </w:r>
      </w:hyperlink>
      <w:r w:rsidRPr="002F5601">
        <w:rPr>
          <w:i/>
          <w:sz w:val="22"/>
          <w:szCs w:val="22"/>
        </w:rPr>
        <w:t>дательством РФ), предложившим наиболее высокую цену за право заключения контракта, Подрядчик уплачивает штраф в размере:</w:t>
      </w:r>
    </w:p>
    <w:p w:rsidR="002F5601" w:rsidRPr="002F5601" w:rsidRDefault="002F5601" w:rsidP="002F5601">
      <w:pPr>
        <w:autoSpaceDE w:val="0"/>
        <w:autoSpaceDN w:val="0"/>
        <w:adjustRightInd w:val="0"/>
        <w:spacing w:after="0"/>
        <w:ind w:firstLine="709"/>
        <w:contextualSpacing/>
        <w:rPr>
          <w:i/>
          <w:iCs/>
          <w:sz w:val="22"/>
          <w:szCs w:val="22"/>
        </w:rPr>
      </w:pPr>
      <w:r w:rsidRPr="002F5601">
        <w:rPr>
          <w:i/>
          <w:iCs/>
          <w:sz w:val="22"/>
          <w:szCs w:val="22"/>
        </w:rPr>
        <w:t>1) в случае, если цена настоящего контракта не превышает начальную (максимальную) цену контракта:</w:t>
      </w:r>
    </w:p>
    <w:p w:rsidR="002F5601" w:rsidRPr="002F5601" w:rsidRDefault="002F5601" w:rsidP="002F5601">
      <w:pPr>
        <w:autoSpaceDE w:val="0"/>
        <w:autoSpaceDN w:val="0"/>
        <w:adjustRightInd w:val="0"/>
        <w:spacing w:after="0"/>
        <w:ind w:firstLine="709"/>
        <w:rPr>
          <w:i/>
          <w:iCs/>
          <w:sz w:val="22"/>
          <w:szCs w:val="22"/>
        </w:rPr>
      </w:pPr>
      <w:r w:rsidRPr="002F5601">
        <w:rPr>
          <w:i/>
          <w:iCs/>
          <w:sz w:val="22"/>
          <w:szCs w:val="22"/>
        </w:rPr>
        <w:t>а) 10 процентов начальной (максимальной) цены контракта, если цена настоящего контракта не превышает 3 млн. рублей;</w:t>
      </w:r>
    </w:p>
    <w:p w:rsidR="002F5601" w:rsidRPr="002F5601" w:rsidRDefault="002F5601" w:rsidP="002F5601">
      <w:pPr>
        <w:autoSpaceDE w:val="0"/>
        <w:autoSpaceDN w:val="0"/>
        <w:adjustRightInd w:val="0"/>
        <w:spacing w:after="0"/>
        <w:ind w:firstLine="709"/>
        <w:rPr>
          <w:i/>
          <w:iCs/>
          <w:sz w:val="22"/>
          <w:szCs w:val="22"/>
        </w:rPr>
      </w:pPr>
      <w:r w:rsidRPr="002F5601">
        <w:rPr>
          <w:i/>
          <w:iCs/>
          <w:sz w:val="22"/>
          <w:szCs w:val="22"/>
        </w:rPr>
        <w:t>2)  в случае, если цена контракта превышает начальную (максимальную) цену контракта:</w:t>
      </w:r>
    </w:p>
    <w:p w:rsidR="002F5601" w:rsidRPr="002F5601" w:rsidRDefault="002F5601" w:rsidP="002F5601">
      <w:pPr>
        <w:autoSpaceDE w:val="0"/>
        <w:autoSpaceDN w:val="0"/>
        <w:adjustRightInd w:val="0"/>
        <w:spacing w:after="0"/>
        <w:ind w:firstLine="709"/>
        <w:rPr>
          <w:i/>
          <w:iCs/>
          <w:sz w:val="22"/>
          <w:szCs w:val="22"/>
        </w:rPr>
      </w:pPr>
      <w:r w:rsidRPr="002F5601">
        <w:rPr>
          <w:i/>
          <w:iCs/>
          <w:sz w:val="22"/>
          <w:szCs w:val="22"/>
        </w:rPr>
        <w:t>а) 10 процентов цены настоящего контракта, если цена настоящего контракта не превышает 3 млн. рублей;</w:t>
      </w:r>
    </w:p>
    <w:p w:rsidR="002F5601" w:rsidRPr="002F5601" w:rsidRDefault="002F5601" w:rsidP="002F5601">
      <w:pPr>
        <w:autoSpaceDE w:val="0"/>
        <w:autoSpaceDN w:val="0"/>
        <w:adjustRightInd w:val="0"/>
        <w:spacing w:after="0"/>
        <w:ind w:firstLine="709"/>
        <w:rPr>
          <w:i/>
          <w:iCs/>
          <w:sz w:val="22"/>
          <w:szCs w:val="22"/>
        </w:rPr>
      </w:pPr>
      <w:r w:rsidRPr="002F5601">
        <w:rPr>
          <w:i/>
          <w:iCs/>
          <w:sz w:val="22"/>
          <w:szCs w:val="22"/>
        </w:rPr>
        <w:t>б) 5 процентов цены настоящего контракта, если цена настоящего контракта составляет от 3 млн. рублей до 50 млн. рублей (включительно);</w:t>
      </w:r>
    </w:p>
    <w:p w:rsidR="002F5601" w:rsidRPr="002F5601" w:rsidRDefault="002F5601" w:rsidP="002F5601">
      <w:pPr>
        <w:autoSpaceDE w:val="0"/>
        <w:autoSpaceDN w:val="0"/>
        <w:adjustRightInd w:val="0"/>
        <w:spacing w:after="0"/>
        <w:ind w:firstLine="709"/>
        <w:rPr>
          <w:i/>
          <w:iCs/>
          <w:sz w:val="22"/>
          <w:szCs w:val="22"/>
        </w:rPr>
      </w:pPr>
      <w:r w:rsidRPr="002F5601">
        <w:rPr>
          <w:i/>
          <w:iCs/>
          <w:sz w:val="22"/>
          <w:szCs w:val="22"/>
        </w:rPr>
        <w:t>в) 1 процент цены настоящего контракта, если цена настоящего контракта составляет от 50 млн. рублей до 100 млн. рублей (включительно).</w:t>
      </w:r>
    </w:p>
    <w:p w:rsidR="002F5601" w:rsidRPr="002F5601" w:rsidRDefault="002F5601" w:rsidP="002F5601">
      <w:pPr>
        <w:autoSpaceDE w:val="0"/>
        <w:autoSpaceDN w:val="0"/>
        <w:adjustRightInd w:val="0"/>
        <w:spacing w:after="0"/>
        <w:ind w:firstLine="709"/>
        <w:rPr>
          <w:i/>
          <w:iCs/>
          <w:sz w:val="22"/>
          <w:szCs w:val="22"/>
        </w:rPr>
      </w:pPr>
      <w:r w:rsidRPr="002F5601">
        <w:rPr>
          <w:i/>
          <w:sz w:val="22"/>
          <w:szCs w:val="22"/>
        </w:rPr>
        <w:t>Размер штрафа определяется в порядке, установленном пунктом  5  Правил.</w:t>
      </w:r>
      <w:r w:rsidRPr="002F5601">
        <w:rPr>
          <w:i/>
          <w:sz w:val="22"/>
          <w:szCs w:val="22"/>
          <w:vertAlign w:val="superscript"/>
          <w:lang w:eastAsia="ar-SA"/>
        </w:rPr>
        <w:footnoteReference w:id="3"/>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t>7</w:t>
      </w:r>
      <w:r w:rsidRPr="002F5601">
        <w:rPr>
          <w:sz w:val="22"/>
          <w:szCs w:val="22"/>
        </w:rPr>
        <w:t>.7.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Поставщик (Подрядчик, Исполнитель) выплачивает Заказчику штраф в размере 1000 рублей 00 копеек (Данный пункт применяется при наличии в контракте таких обязательств).</w:t>
      </w:r>
    </w:p>
    <w:p w:rsidR="002F5601" w:rsidRPr="002F5601" w:rsidRDefault="002F5601" w:rsidP="002F5601">
      <w:pPr>
        <w:widowControl w:val="0"/>
        <w:autoSpaceDE w:val="0"/>
        <w:autoSpaceDN w:val="0"/>
        <w:adjustRightInd w:val="0"/>
        <w:spacing w:after="0"/>
        <w:ind w:firstLine="567"/>
        <w:rPr>
          <w:sz w:val="22"/>
          <w:szCs w:val="22"/>
        </w:rPr>
      </w:pPr>
      <w:r w:rsidRPr="002F5601">
        <w:rPr>
          <w:sz w:val="22"/>
          <w:szCs w:val="22"/>
        </w:rPr>
        <w:t>Размер штрафа определяется в порядке, установленном пунктом 6 Правил:</w:t>
      </w:r>
    </w:p>
    <w:p w:rsidR="002F5601" w:rsidRPr="002F5601" w:rsidRDefault="002F5601" w:rsidP="002F5601">
      <w:pPr>
        <w:widowControl w:val="0"/>
        <w:autoSpaceDE w:val="0"/>
        <w:autoSpaceDN w:val="0"/>
        <w:adjustRightInd w:val="0"/>
        <w:spacing w:after="0"/>
        <w:ind w:firstLine="567"/>
        <w:rPr>
          <w:i/>
          <w:sz w:val="22"/>
          <w:szCs w:val="22"/>
        </w:rPr>
      </w:pPr>
      <w:r w:rsidRPr="002F5601">
        <w:rPr>
          <w:i/>
          <w:sz w:val="22"/>
          <w:szCs w:val="22"/>
        </w:rPr>
        <w:t>а) 1000 рублей, если цена контракта не превышает 3 млн. рублей;</w:t>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t>7</w:t>
      </w:r>
      <w:r w:rsidRPr="002F5601">
        <w:rPr>
          <w:sz w:val="22"/>
          <w:szCs w:val="22"/>
        </w:rPr>
        <w:t>.8. 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t>7</w:t>
      </w:r>
      <w:r w:rsidRPr="002F5601">
        <w:rPr>
          <w:sz w:val="22"/>
          <w:szCs w:val="22"/>
        </w:rPr>
        <w:t xml:space="preserve">.9. Общая сумма начисленных штрафов за ненадлежащее исполнение Заказчиком обязательств, </w:t>
      </w:r>
      <w:r w:rsidRPr="002F5601">
        <w:rPr>
          <w:sz w:val="22"/>
          <w:szCs w:val="22"/>
        </w:rPr>
        <w:lastRenderedPageBreak/>
        <w:t>предусмотренных контрактом, не может превышать цену контракта.</w:t>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t>7</w:t>
      </w:r>
      <w:r w:rsidRPr="002F5601">
        <w:rPr>
          <w:sz w:val="22"/>
          <w:szCs w:val="22"/>
        </w:rPr>
        <w:t>.10.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t>7</w:t>
      </w:r>
      <w:r w:rsidRPr="002F5601">
        <w:rPr>
          <w:sz w:val="22"/>
          <w:szCs w:val="22"/>
        </w:rPr>
        <w:t>.11. Уплата неустойки не освобождает стороны от выполнения принятых ими обязательств по настоящему контракту в период его действия.</w:t>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t>7</w:t>
      </w:r>
      <w:r w:rsidRPr="002F5601">
        <w:rPr>
          <w:sz w:val="22"/>
          <w:szCs w:val="22"/>
        </w:rPr>
        <w:t>.12. Поставщик (Подрядчик, Исполнитель) не освобождается от ответственности, если доказано, что недостатки возникли вследствие виновных действий или бездействия Поставщика (Подрядчика, Исполнителя).</w:t>
      </w:r>
    </w:p>
    <w:p w:rsidR="002F5601" w:rsidRPr="002F5601" w:rsidRDefault="002F5601" w:rsidP="002F5601">
      <w:pPr>
        <w:widowControl w:val="0"/>
        <w:autoSpaceDE w:val="0"/>
        <w:autoSpaceDN w:val="0"/>
        <w:adjustRightInd w:val="0"/>
        <w:spacing w:after="0"/>
        <w:ind w:firstLine="567"/>
        <w:rPr>
          <w:sz w:val="22"/>
          <w:szCs w:val="22"/>
        </w:rPr>
      </w:pPr>
      <w:r w:rsidRPr="00C76B7D">
        <w:rPr>
          <w:sz w:val="22"/>
          <w:szCs w:val="22"/>
        </w:rPr>
        <w:t>7</w:t>
      </w:r>
      <w:r w:rsidRPr="002F5601">
        <w:rPr>
          <w:sz w:val="22"/>
          <w:szCs w:val="22"/>
        </w:rPr>
        <w:t>.13. В случае если законодательством Российской Федерации установлен иной порядок начисления неустоек (штрафов, пеней), чем порядок, предусмотренный настоящими контрактом, размер такой неустойки (штрафа, пени) и порядок ее начисления устанавливается согласно размеру и порядку, предусмотренному соответствующим законодательством Российской Федерации.</w:t>
      </w:r>
    </w:p>
    <w:p w:rsidR="0030309A" w:rsidRPr="00C76B7D" w:rsidRDefault="0030309A" w:rsidP="00204B14">
      <w:pPr>
        <w:tabs>
          <w:tab w:val="left" w:pos="567"/>
        </w:tabs>
        <w:spacing w:after="0"/>
        <w:rPr>
          <w:sz w:val="22"/>
          <w:szCs w:val="22"/>
        </w:rPr>
      </w:pPr>
    </w:p>
    <w:p w:rsidR="00125D6F" w:rsidRPr="00C76B7D" w:rsidRDefault="00822537" w:rsidP="00125D6F">
      <w:pPr>
        <w:tabs>
          <w:tab w:val="left" w:pos="567"/>
        </w:tabs>
        <w:spacing w:after="0"/>
        <w:jc w:val="center"/>
        <w:rPr>
          <w:b/>
          <w:sz w:val="22"/>
          <w:szCs w:val="22"/>
        </w:rPr>
      </w:pPr>
      <w:r w:rsidRPr="00C76B7D">
        <w:rPr>
          <w:b/>
          <w:sz w:val="22"/>
          <w:szCs w:val="22"/>
        </w:rPr>
        <w:t>8.</w:t>
      </w:r>
      <w:r w:rsidR="00200D74" w:rsidRPr="00C76B7D">
        <w:rPr>
          <w:b/>
          <w:sz w:val="22"/>
          <w:szCs w:val="22"/>
        </w:rPr>
        <w:t xml:space="preserve"> </w:t>
      </w:r>
      <w:r w:rsidRPr="00C76B7D">
        <w:rPr>
          <w:b/>
          <w:sz w:val="22"/>
          <w:szCs w:val="22"/>
        </w:rPr>
        <w:t xml:space="preserve">Обеспечение исполнения </w:t>
      </w:r>
      <w:r w:rsidR="00B17598" w:rsidRPr="00C76B7D">
        <w:rPr>
          <w:b/>
          <w:sz w:val="22"/>
          <w:szCs w:val="22"/>
        </w:rPr>
        <w:t>контракта</w:t>
      </w:r>
      <w:r w:rsidRPr="00C76B7D">
        <w:rPr>
          <w:rStyle w:val="affa"/>
          <w:b/>
          <w:sz w:val="22"/>
          <w:szCs w:val="22"/>
          <w:lang w:eastAsia="ar-SA"/>
        </w:rPr>
        <w:footnoteReference w:id="4"/>
      </w:r>
    </w:p>
    <w:p w:rsidR="00125D6F" w:rsidRPr="00C76B7D" w:rsidRDefault="00125D6F" w:rsidP="00125D6F">
      <w:pPr>
        <w:spacing w:after="0"/>
        <w:ind w:firstLine="567"/>
        <w:rPr>
          <w:sz w:val="22"/>
          <w:szCs w:val="22"/>
        </w:rPr>
      </w:pPr>
      <w:r w:rsidRPr="00C76B7D">
        <w:rPr>
          <w:sz w:val="22"/>
          <w:szCs w:val="22"/>
        </w:rPr>
        <w:t>8.1. Контракт заключается после предоставления Поставщиком обеспечения исполнения настоящего контракта</w:t>
      </w:r>
      <w:r w:rsidRPr="00C76B7D">
        <w:rPr>
          <w:b/>
          <w:bCs/>
          <w:i/>
          <w:iCs/>
          <w:sz w:val="22"/>
          <w:szCs w:val="22"/>
        </w:rPr>
        <w:t xml:space="preserve"> </w:t>
      </w:r>
      <w:r w:rsidRPr="00C76B7D">
        <w:rPr>
          <w:sz w:val="22"/>
          <w:szCs w:val="22"/>
        </w:rPr>
        <w:t>в форме независимой гарантии, выданной и соответствующей требованиям </w:t>
      </w:r>
      <w:r w:rsidRPr="00C76B7D">
        <w:rPr>
          <w:sz w:val="22"/>
          <w:szCs w:val="22"/>
          <w:shd w:val="clear" w:color="auto" w:fill="FFFFFF"/>
        </w:rPr>
        <w:t>статьи 45</w:t>
      </w:r>
      <w:r w:rsidRPr="00C76B7D">
        <w:rPr>
          <w:sz w:val="22"/>
          <w:szCs w:val="22"/>
        </w:rPr>
        <w:t> Федерального закона от 05.04.2013 №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w:t>
      </w:r>
    </w:p>
    <w:p w:rsidR="002426CC" w:rsidRPr="00C76B7D" w:rsidRDefault="002426CC" w:rsidP="002426CC">
      <w:pPr>
        <w:spacing w:after="0"/>
        <w:rPr>
          <w:rFonts w:eastAsia="Calibri"/>
          <w:sz w:val="22"/>
          <w:szCs w:val="22"/>
          <w:lang w:eastAsia="en-US"/>
        </w:rPr>
      </w:pPr>
      <w:r w:rsidRPr="00C76B7D">
        <w:rPr>
          <w:sz w:val="22"/>
          <w:szCs w:val="22"/>
        </w:rPr>
        <w:t xml:space="preserve">           </w:t>
      </w:r>
      <w:r w:rsidR="00125D6F" w:rsidRPr="00C76B7D">
        <w:rPr>
          <w:sz w:val="22"/>
          <w:szCs w:val="22"/>
        </w:rPr>
        <w:t xml:space="preserve">а) </w:t>
      </w:r>
      <w:r w:rsidRPr="00C76B7D">
        <w:rPr>
          <w:rFonts w:eastAsia="Calibri"/>
          <w:sz w:val="22"/>
          <w:szCs w:val="22"/>
          <w:lang w:eastAsia="en-US"/>
        </w:rPr>
        <w:t xml:space="preserve">в размере 5 (пяти) % цены контракта, что </w:t>
      </w:r>
      <w:proofErr w:type="gramStart"/>
      <w:r w:rsidRPr="00C76B7D">
        <w:rPr>
          <w:rFonts w:eastAsia="Calibri"/>
          <w:sz w:val="22"/>
          <w:szCs w:val="22"/>
          <w:lang w:eastAsia="en-US"/>
        </w:rPr>
        <w:t xml:space="preserve">составляет </w:t>
      </w:r>
      <w:r w:rsidR="00561D8E">
        <w:rPr>
          <w:rFonts w:eastAsia="Calibri"/>
          <w:sz w:val="22"/>
          <w:szCs w:val="22"/>
          <w:lang w:eastAsia="en-US"/>
        </w:rPr>
        <w:t xml:space="preserve"> </w:t>
      </w:r>
      <w:r w:rsidR="00C53200">
        <w:rPr>
          <w:rFonts w:eastAsia="Calibri"/>
          <w:sz w:val="22"/>
          <w:szCs w:val="22"/>
          <w:lang w:eastAsia="en-US"/>
        </w:rPr>
        <w:t>_</w:t>
      </w:r>
      <w:proofErr w:type="gramEnd"/>
      <w:r w:rsidR="00C53200">
        <w:rPr>
          <w:rFonts w:eastAsia="Calibri"/>
          <w:sz w:val="22"/>
          <w:szCs w:val="22"/>
          <w:lang w:eastAsia="en-US"/>
        </w:rPr>
        <w:t>_________</w:t>
      </w:r>
      <w:r w:rsidR="00561D8E">
        <w:rPr>
          <w:rFonts w:eastAsia="Calibri"/>
          <w:sz w:val="22"/>
          <w:szCs w:val="22"/>
          <w:lang w:eastAsia="en-US"/>
        </w:rPr>
        <w:t xml:space="preserve"> (</w:t>
      </w:r>
      <w:r w:rsidR="00C53200">
        <w:rPr>
          <w:rFonts w:eastAsia="Calibri"/>
          <w:sz w:val="22"/>
          <w:szCs w:val="22"/>
          <w:lang w:eastAsia="en-US"/>
        </w:rPr>
        <w:t>______</w:t>
      </w:r>
      <w:r w:rsidR="00561D8E">
        <w:rPr>
          <w:rFonts w:eastAsia="Calibri"/>
          <w:sz w:val="22"/>
          <w:szCs w:val="22"/>
          <w:lang w:eastAsia="en-US"/>
        </w:rPr>
        <w:t xml:space="preserve">) </w:t>
      </w:r>
      <w:r w:rsidRPr="00C76B7D">
        <w:rPr>
          <w:rFonts w:eastAsia="Calibri"/>
          <w:sz w:val="22"/>
          <w:szCs w:val="22"/>
          <w:lang w:eastAsia="en-US"/>
        </w:rPr>
        <w:t>рубл</w:t>
      </w:r>
      <w:r w:rsidR="00561D8E">
        <w:rPr>
          <w:rFonts w:eastAsia="Calibri"/>
          <w:sz w:val="22"/>
          <w:szCs w:val="22"/>
          <w:lang w:eastAsia="en-US"/>
        </w:rPr>
        <w:t xml:space="preserve">я </w:t>
      </w:r>
      <w:r w:rsidR="00C53200">
        <w:rPr>
          <w:rFonts w:eastAsia="Calibri"/>
          <w:sz w:val="22"/>
          <w:szCs w:val="22"/>
          <w:lang w:eastAsia="en-US"/>
        </w:rPr>
        <w:t xml:space="preserve">___ </w:t>
      </w:r>
      <w:r w:rsidR="00561D8E">
        <w:rPr>
          <w:rFonts w:eastAsia="Calibri"/>
          <w:sz w:val="22"/>
          <w:szCs w:val="22"/>
          <w:lang w:eastAsia="en-US"/>
        </w:rPr>
        <w:t>копеек.</w:t>
      </w:r>
    </w:p>
    <w:p w:rsidR="00125D6F" w:rsidRPr="00C76B7D" w:rsidRDefault="00125D6F" w:rsidP="00125D6F">
      <w:pPr>
        <w:spacing w:after="0"/>
        <w:ind w:firstLine="567"/>
        <w:rPr>
          <w:sz w:val="22"/>
          <w:szCs w:val="22"/>
        </w:rPr>
      </w:pPr>
      <w:r w:rsidRPr="00C76B7D">
        <w:rPr>
          <w:sz w:val="22"/>
          <w:szCs w:val="22"/>
        </w:rPr>
        <w:t xml:space="preserve">б) в размере, превышающем в полтора раза размер обеспечения исполнения контракта, указанный в документации, что составляет _________ руб. </w:t>
      </w:r>
    </w:p>
    <w:p w:rsidR="00125D6F" w:rsidRPr="00C76B7D" w:rsidRDefault="00125D6F" w:rsidP="00125D6F">
      <w:pPr>
        <w:shd w:val="clear" w:color="auto" w:fill="FFFFFF"/>
        <w:spacing w:before="10" w:after="0"/>
        <w:rPr>
          <w:sz w:val="22"/>
          <w:szCs w:val="22"/>
        </w:rPr>
      </w:pPr>
      <w:r w:rsidRPr="00C76B7D">
        <w:rPr>
          <w:b/>
          <w:sz w:val="22"/>
          <w:szCs w:val="22"/>
        </w:rPr>
        <w:t>Реквизиты счета Заказчика:</w:t>
      </w:r>
      <w:r w:rsidRPr="00C76B7D">
        <w:rPr>
          <w:sz w:val="22"/>
          <w:szCs w:val="22"/>
        </w:rPr>
        <w:t xml:space="preserve"> </w:t>
      </w:r>
    </w:p>
    <w:p w:rsidR="00125D6F" w:rsidRPr="00C76B7D" w:rsidRDefault="00125D6F" w:rsidP="00125D6F">
      <w:pPr>
        <w:spacing w:after="0"/>
        <w:rPr>
          <w:rFonts w:eastAsia="Calibri"/>
          <w:sz w:val="22"/>
          <w:szCs w:val="22"/>
          <w:lang w:eastAsia="en-US"/>
        </w:rPr>
      </w:pPr>
      <w:r w:rsidRPr="00C76B7D">
        <w:rPr>
          <w:rFonts w:eastAsia="Calibri"/>
          <w:sz w:val="22"/>
          <w:szCs w:val="22"/>
          <w:lang w:eastAsia="en-US"/>
        </w:rPr>
        <w:t>Получатель: Комитет финансов и контроля Администрации (КУ «ЦФЭХОУ в сфере образования»)</w:t>
      </w:r>
    </w:p>
    <w:p w:rsidR="00125D6F" w:rsidRPr="00C76B7D" w:rsidRDefault="00125D6F" w:rsidP="00125D6F">
      <w:pPr>
        <w:spacing w:after="0"/>
        <w:ind w:firstLine="680"/>
        <w:rPr>
          <w:rFonts w:eastAsia="Calibri"/>
          <w:sz w:val="22"/>
          <w:szCs w:val="22"/>
          <w:lang w:eastAsia="en-US"/>
        </w:rPr>
      </w:pPr>
      <w:r w:rsidRPr="00C76B7D">
        <w:rPr>
          <w:rFonts w:eastAsia="Calibri"/>
          <w:sz w:val="22"/>
          <w:szCs w:val="22"/>
          <w:lang w:eastAsia="en-US"/>
        </w:rPr>
        <w:t>Банк: ОТДЕЛЕНИЕ ОМСК БАНКА РОССИИ//УФК по Омской области г. Омск</w:t>
      </w:r>
    </w:p>
    <w:p w:rsidR="00125D6F" w:rsidRPr="00C76B7D" w:rsidRDefault="00125D6F" w:rsidP="00125D6F">
      <w:pPr>
        <w:spacing w:after="0"/>
        <w:ind w:firstLine="680"/>
        <w:rPr>
          <w:rFonts w:eastAsia="Calibri"/>
          <w:sz w:val="22"/>
          <w:szCs w:val="22"/>
          <w:lang w:eastAsia="en-US"/>
        </w:rPr>
      </w:pPr>
      <w:r w:rsidRPr="00C76B7D">
        <w:rPr>
          <w:rFonts w:eastAsia="Calibri"/>
          <w:sz w:val="22"/>
          <w:szCs w:val="22"/>
          <w:lang w:eastAsia="en-US"/>
        </w:rPr>
        <w:t>ИНН 5519200770 КПП 551901001</w:t>
      </w:r>
    </w:p>
    <w:p w:rsidR="00125D6F" w:rsidRPr="00C76B7D" w:rsidRDefault="00125D6F" w:rsidP="00125D6F">
      <w:pPr>
        <w:spacing w:after="0"/>
        <w:ind w:firstLine="680"/>
        <w:rPr>
          <w:rFonts w:eastAsia="Calibri"/>
          <w:sz w:val="22"/>
          <w:szCs w:val="22"/>
          <w:lang w:eastAsia="en-US"/>
        </w:rPr>
      </w:pPr>
      <w:r w:rsidRPr="00C76B7D">
        <w:rPr>
          <w:rFonts w:eastAsia="Calibri"/>
          <w:sz w:val="22"/>
          <w:szCs w:val="22"/>
          <w:lang w:eastAsia="en-US"/>
        </w:rPr>
        <w:t>л/</w:t>
      </w:r>
      <w:proofErr w:type="spellStart"/>
      <w:r w:rsidRPr="00C76B7D">
        <w:rPr>
          <w:rFonts w:eastAsia="Calibri"/>
          <w:sz w:val="22"/>
          <w:szCs w:val="22"/>
          <w:lang w:eastAsia="en-US"/>
        </w:rPr>
        <w:t>сч</w:t>
      </w:r>
      <w:proofErr w:type="spellEnd"/>
      <w:r w:rsidRPr="00C76B7D">
        <w:rPr>
          <w:rFonts w:eastAsia="Calibri"/>
          <w:sz w:val="22"/>
          <w:szCs w:val="22"/>
          <w:lang w:eastAsia="en-US"/>
        </w:rPr>
        <w:t xml:space="preserve"> 504.02.051.6   </w:t>
      </w:r>
    </w:p>
    <w:p w:rsidR="00125D6F" w:rsidRPr="00C76B7D" w:rsidRDefault="00125D6F" w:rsidP="00125D6F">
      <w:pPr>
        <w:spacing w:after="0"/>
        <w:ind w:firstLine="680"/>
        <w:rPr>
          <w:rFonts w:eastAsia="Calibri"/>
          <w:sz w:val="22"/>
          <w:szCs w:val="22"/>
          <w:lang w:eastAsia="en-US"/>
        </w:rPr>
      </w:pPr>
      <w:r w:rsidRPr="00C76B7D">
        <w:rPr>
          <w:rFonts w:eastAsia="Calibri"/>
          <w:b/>
          <w:sz w:val="22"/>
          <w:szCs w:val="22"/>
          <w:lang w:eastAsia="en-US"/>
        </w:rPr>
        <w:t>Номер казначейского счета</w:t>
      </w:r>
      <w:r w:rsidRPr="00C76B7D">
        <w:rPr>
          <w:rFonts w:eastAsia="Calibri"/>
          <w:sz w:val="22"/>
          <w:szCs w:val="22"/>
          <w:lang w:eastAsia="en-US"/>
        </w:rPr>
        <w:t xml:space="preserve"> 03232643526290005200</w:t>
      </w:r>
    </w:p>
    <w:p w:rsidR="00125D6F" w:rsidRPr="00C76B7D" w:rsidRDefault="00125D6F" w:rsidP="00125D6F">
      <w:pPr>
        <w:spacing w:after="0"/>
        <w:ind w:firstLine="680"/>
        <w:rPr>
          <w:rFonts w:eastAsia="Calibri"/>
          <w:sz w:val="22"/>
          <w:szCs w:val="22"/>
          <w:lang w:eastAsia="en-US"/>
        </w:rPr>
      </w:pPr>
      <w:proofErr w:type="gramStart"/>
      <w:r w:rsidRPr="00C76B7D">
        <w:rPr>
          <w:rFonts w:eastAsia="Calibri"/>
          <w:b/>
          <w:sz w:val="22"/>
          <w:szCs w:val="22"/>
          <w:lang w:eastAsia="en-US"/>
        </w:rPr>
        <w:t xml:space="preserve">БИК  </w:t>
      </w:r>
      <w:r w:rsidRPr="00C76B7D">
        <w:rPr>
          <w:rFonts w:eastAsia="Calibri"/>
          <w:sz w:val="22"/>
          <w:szCs w:val="22"/>
          <w:lang w:eastAsia="en-US"/>
        </w:rPr>
        <w:t>015209001</w:t>
      </w:r>
      <w:proofErr w:type="gramEnd"/>
    </w:p>
    <w:p w:rsidR="00125D6F" w:rsidRPr="00C76B7D" w:rsidRDefault="00125D6F" w:rsidP="00125D6F">
      <w:pPr>
        <w:spacing w:after="0"/>
        <w:ind w:firstLine="680"/>
        <w:rPr>
          <w:rFonts w:eastAsia="Calibri"/>
          <w:sz w:val="22"/>
          <w:szCs w:val="22"/>
          <w:lang w:eastAsia="en-US"/>
        </w:rPr>
      </w:pPr>
      <w:r w:rsidRPr="00C76B7D">
        <w:rPr>
          <w:rFonts w:eastAsia="Calibri"/>
          <w:b/>
          <w:sz w:val="22"/>
          <w:szCs w:val="22"/>
          <w:lang w:eastAsia="en-US"/>
        </w:rPr>
        <w:t>Номер единого казначейского счета</w:t>
      </w:r>
      <w:r w:rsidRPr="00C76B7D">
        <w:rPr>
          <w:rFonts w:eastAsia="Calibri"/>
          <w:sz w:val="22"/>
          <w:szCs w:val="22"/>
          <w:lang w:eastAsia="en-US"/>
        </w:rPr>
        <w:t xml:space="preserve"> 40102810245370000044</w:t>
      </w:r>
    </w:p>
    <w:p w:rsidR="00125D6F" w:rsidRPr="00C76B7D" w:rsidRDefault="00125D6F" w:rsidP="00125D6F">
      <w:pPr>
        <w:spacing w:after="0"/>
        <w:ind w:firstLine="680"/>
        <w:rPr>
          <w:rFonts w:eastAsia="Calibri"/>
          <w:sz w:val="22"/>
          <w:szCs w:val="22"/>
          <w:lang w:eastAsia="en-US"/>
        </w:rPr>
      </w:pPr>
      <w:r w:rsidRPr="00C76B7D">
        <w:rPr>
          <w:rFonts w:eastAsia="Calibri"/>
          <w:b/>
          <w:sz w:val="22"/>
          <w:szCs w:val="22"/>
          <w:lang w:eastAsia="en-US"/>
        </w:rPr>
        <w:t>Назначение платежа</w:t>
      </w:r>
      <w:r w:rsidRPr="00C76B7D">
        <w:rPr>
          <w:rFonts w:eastAsia="Calibri"/>
          <w:sz w:val="22"/>
          <w:szCs w:val="22"/>
          <w:lang w:eastAsia="en-US"/>
        </w:rPr>
        <w:t xml:space="preserve">: (л/с 504.02.051.6) Обеспечение исполнения муниципального контракта по закупке № </w:t>
      </w:r>
      <w:hyperlink r:id="rId12" w:history="1">
        <w:r w:rsidRPr="00C76B7D">
          <w:rPr>
            <w:color w:val="0000FF"/>
            <w:sz w:val="22"/>
            <w:szCs w:val="22"/>
            <w:u w:val="single"/>
          </w:rPr>
          <w:t>__</w:t>
        </w:r>
      </w:hyperlink>
      <w:r w:rsidRPr="00C76B7D">
        <w:rPr>
          <w:rFonts w:eastAsia="Calibri"/>
          <w:sz w:val="22"/>
          <w:szCs w:val="22"/>
          <w:lang w:eastAsia="en-US"/>
        </w:rPr>
        <w:t xml:space="preserve"> (</w:t>
      </w:r>
      <w:r w:rsidRPr="00C76B7D">
        <w:rPr>
          <w:rFonts w:eastAsia="Calibri"/>
          <w:i/>
          <w:sz w:val="22"/>
          <w:szCs w:val="22"/>
          <w:lang w:eastAsia="en-US"/>
        </w:rPr>
        <w:t xml:space="preserve">указывается № закупки с сайта </w:t>
      </w:r>
      <w:hyperlink r:id="rId13" w:history="1">
        <w:r w:rsidRPr="00C76B7D">
          <w:rPr>
            <w:rFonts w:eastAsia="Calibri"/>
            <w:i/>
            <w:color w:val="0075C5"/>
            <w:sz w:val="22"/>
            <w:szCs w:val="22"/>
            <w:lang w:val="en-US" w:eastAsia="en-US"/>
          </w:rPr>
          <w:t>www</w:t>
        </w:r>
        <w:r w:rsidRPr="00C76B7D">
          <w:rPr>
            <w:rFonts w:eastAsia="Calibri"/>
            <w:i/>
            <w:color w:val="0075C5"/>
            <w:sz w:val="22"/>
            <w:szCs w:val="22"/>
            <w:lang w:eastAsia="en-US"/>
          </w:rPr>
          <w:t>.</w:t>
        </w:r>
        <w:proofErr w:type="spellStart"/>
        <w:r w:rsidRPr="00C76B7D">
          <w:rPr>
            <w:rFonts w:eastAsia="Calibri"/>
            <w:i/>
            <w:color w:val="0075C5"/>
            <w:sz w:val="22"/>
            <w:szCs w:val="22"/>
            <w:lang w:val="en-US" w:eastAsia="en-US"/>
          </w:rPr>
          <w:t>zakupki</w:t>
        </w:r>
        <w:proofErr w:type="spellEnd"/>
        <w:r w:rsidRPr="00C76B7D">
          <w:rPr>
            <w:rFonts w:eastAsia="Calibri"/>
            <w:i/>
            <w:color w:val="0075C5"/>
            <w:sz w:val="22"/>
            <w:szCs w:val="22"/>
            <w:lang w:eastAsia="en-US"/>
          </w:rPr>
          <w:t>.</w:t>
        </w:r>
        <w:proofErr w:type="spellStart"/>
        <w:r w:rsidRPr="00C76B7D">
          <w:rPr>
            <w:rFonts w:eastAsia="Calibri"/>
            <w:i/>
            <w:color w:val="0075C5"/>
            <w:sz w:val="22"/>
            <w:szCs w:val="22"/>
            <w:lang w:val="en-US" w:eastAsia="en-US"/>
          </w:rPr>
          <w:t>gov</w:t>
        </w:r>
        <w:proofErr w:type="spellEnd"/>
        <w:r w:rsidRPr="00C76B7D">
          <w:rPr>
            <w:rFonts w:eastAsia="Calibri"/>
            <w:i/>
            <w:color w:val="0075C5"/>
            <w:sz w:val="22"/>
            <w:szCs w:val="22"/>
            <w:lang w:eastAsia="en-US"/>
          </w:rPr>
          <w:t>.</w:t>
        </w:r>
        <w:proofErr w:type="spellStart"/>
        <w:r w:rsidRPr="00C76B7D">
          <w:rPr>
            <w:rFonts w:eastAsia="Calibri"/>
            <w:i/>
            <w:color w:val="0075C5"/>
            <w:sz w:val="22"/>
            <w:szCs w:val="22"/>
            <w:lang w:val="en-US" w:eastAsia="en-US"/>
          </w:rPr>
          <w:t>ru</w:t>
        </w:r>
        <w:proofErr w:type="spellEnd"/>
      </w:hyperlink>
      <w:r w:rsidRPr="00C76B7D">
        <w:rPr>
          <w:rFonts w:eastAsia="Calibri"/>
          <w:i/>
          <w:sz w:val="22"/>
          <w:szCs w:val="22"/>
          <w:lang w:eastAsia="en-US"/>
        </w:rPr>
        <w:t>)</w:t>
      </w:r>
      <w:r w:rsidRPr="00C76B7D">
        <w:rPr>
          <w:rFonts w:eastAsia="Calibri"/>
          <w:sz w:val="22"/>
          <w:szCs w:val="22"/>
          <w:lang w:eastAsia="en-US"/>
        </w:rPr>
        <w:t>.</w:t>
      </w:r>
    </w:p>
    <w:p w:rsidR="00125D6F" w:rsidRPr="00C76B7D" w:rsidRDefault="00125D6F" w:rsidP="00125D6F">
      <w:pPr>
        <w:shd w:val="clear" w:color="auto" w:fill="FFFFFF"/>
        <w:spacing w:before="10" w:after="0"/>
        <w:rPr>
          <w:sz w:val="22"/>
          <w:szCs w:val="22"/>
        </w:rPr>
      </w:pPr>
      <w:r w:rsidRPr="00C76B7D">
        <w:rPr>
          <w:sz w:val="22"/>
          <w:szCs w:val="22"/>
        </w:rPr>
        <w:t xml:space="preserve">          8.2.  Поставщик обязан обеспечить исполнение контракта путем предоставления независимой гарантии, выданной банком, государственной корпорацией развития «ВЭБ.РФ»,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Евразийским банком развития и соответствующей требованиям статьи 45 Федерального закона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125D6F" w:rsidRPr="00C76B7D" w:rsidRDefault="00204B14" w:rsidP="00125D6F">
      <w:pPr>
        <w:spacing w:after="0"/>
        <w:ind w:firstLine="567"/>
        <w:rPr>
          <w:sz w:val="22"/>
          <w:szCs w:val="22"/>
        </w:rPr>
      </w:pPr>
      <w:r w:rsidRPr="00C76B7D">
        <w:rPr>
          <w:sz w:val="22"/>
          <w:szCs w:val="22"/>
        </w:rPr>
        <w:t xml:space="preserve">  </w:t>
      </w:r>
      <w:r w:rsidR="00125D6F" w:rsidRPr="00C76B7D">
        <w:rPr>
          <w:sz w:val="22"/>
          <w:szCs w:val="22"/>
        </w:rPr>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rsidR="00125D6F" w:rsidRPr="00C76B7D" w:rsidRDefault="00125D6F" w:rsidP="00125D6F">
      <w:pPr>
        <w:spacing w:after="0"/>
        <w:ind w:firstLine="567"/>
        <w:rPr>
          <w:sz w:val="22"/>
          <w:szCs w:val="22"/>
        </w:rPr>
      </w:pPr>
      <w:r w:rsidRPr="00C76B7D">
        <w:rPr>
          <w:sz w:val="22"/>
          <w:szCs w:val="22"/>
        </w:rPr>
        <w:t>Способ обеспечения исполнения контракта, срок действия независимой гарантии определяются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Поставщиком, с которым заключается контракт, самостоятельно.</w:t>
      </w:r>
    </w:p>
    <w:p w:rsidR="00125D6F" w:rsidRPr="00C76B7D" w:rsidRDefault="00125D6F" w:rsidP="00125D6F">
      <w:pPr>
        <w:widowControl w:val="0"/>
        <w:tabs>
          <w:tab w:val="left" w:pos="0"/>
          <w:tab w:val="left" w:pos="993"/>
          <w:tab w:val="left" w:pos="1080"/>
          <w:tab w:val="left" w:pos="1276"/>
        </w:tabs>
        <w:suppressAutoHyphens/>
        <w:spacing w:after="0"/>
        <w:ind w:firstLine="567"/>
        <w:rPr>
          <w:sz w:val="22"/>
          <w:szCs w:val="22"/>
        </w:rPr>
      </w:pPr>
      <w:r w:rsidRPr="00C76B7D">
        <w:rPr>
          <w:sz w:val="22"/>
          <w:szCs w:val="22"/>
        </w:rPr>
        <w:t xml:space="preserve">8.3. Заказчик осуществляет возврат денежных средств, в том числе части денежных средств в случае </w:t>
      </w:r>
      <w:r w:rsidRPr="00C76B7D">
        <w:rPr>
          <w:sz w:val="22"/>
          <w:szCs w:val="22"/>
        </w:rPr>
        <w:lastRenderedPageBreak/>
        <w:t xml:space="preserve">уменьшения размера обеспечения исполнения контракта в соответствии с частями 7, 7.1 и 7.2 статьи 96 Федерального закона «О контрактной системе в сфере закупок товаров, работ, услуг для обеспечения государственных и муниципальных нужд», внесенных в качестве обеспечения исполнения настоящего контракта, в течение </w:t>
      </w:r>
      <w:r w:rsidR="002106AD" w:rsidRPr="00C76B7D">
        <w:rPr>
          <w:rFonts w:eastAsia="Calibri"/>
          <w:sz w:val="22"/>
          <w:szCs w:val="22"/>
          <w:lang w:eastAsia="zh-CN"/>
        </w:rPr>
        <w:t xml:space="preserve">15 (пятнадцати) календарных дней </w:t>
      </w:r>
      <w:r w:rsidRPr="00C76B7D">
        <w:rPr>
          <w:sz w:val="22"/>
          <w:szCs w:val="22"/>
        </w:rPr>
        <w:t xml:space="preserve">с даты исполнения Поставщиком обязательств, предусмотренных настоящим контрактом. </w:t>
      </w:r>
    </w:p>
    <w:p w:rsidR="00125D6F" w:rsidRPr="00C76B7D" w:rsidRDefault="00125D6F" w:rsidP="00125D6F">
      <w:pPr>
        <w:widowControl w:val="0"/>
        <w:shd w:val="clear" w:color="auto" w:fill="FFFFFF"/>
        <w:tabs>
          <w:tab w:val="left" w:pos="284"/>
        </w:tabs>
        <w:autoSpaceDE w:val="0"/>
        <w:autoSpaceDN w:val="0"/>
        <w:adjustRightInd w:val="0"/>
        <w:spacing w:after="0"/>
        <w:ind w:firstLine="567"/>
        <w:rPr>
          <w:sz w:val="22"/>
          <w:szCs w:val="22"/>
        </w:rPr>
      </w:pPr>
      <w:r w:rsidRPr="00C76B7D">
        <w:rPr>
          <w:sz w:val="22"/>
          <w:szCs w:val="22"/>
        </w:rPr>
        <w:t>8.4. Денежные средства возвращаются Заказчиком на счет, указанный Поставщиком в разделе 10 настоящего контракта.</w:t>
      </w:r>
    </w:p>
    <w:p w:rsidR="00125D6F" w:rsidRPr="00C76B7D" w:rsidRDefault="00125D6F" w:rsidP="00125D6F">
      <w:pPr>
        <w:widowControl w:val="0"/>
        <w:autoSpaceDE w:val="0"/>
        <w:autoSpaceDN w:val="0"/>
        <w:adjustRightInd w:val="0"/>
        <w:spacing w:after="0"/>
        <w:ind w:firstLine="567"/>
        <w:rPr>
          <w:sz w:val="22"/>
          <w:szCs w:val="22"/>
        </w:rPr>
      </w:pPr>
      <w:r w:rsidRPr="00C76B7D">
        <w:rPr>
          <w:sz w:val="22"/>
          <w:szCs w:val="22"/>
        </w:rPr>
        <w:t xml:space="preserve">8.5.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пунктами 7.1, 7.2, 7.3 статьи 96 Федерального закона «О контрактной системе в сфере закупок товаров, работ, услуг для обеспечения государственных и муниципальных нужд». За каждый день просрочки исполнения Поставщиком обязательства, предусмотренного настоящим пунктом, начисляется пеня в размере, определённом в порядке, установленном в соответствии с пунктом 7.5. раздела 7 настоящего контракта. </w:t>
      </w:r>
    </w:p>
    <w:p w:rsidR="00125D6F" w:rsidRPr="00C76B7D" w:rsidRDefault="00125D6F" w:rsidP="00125D6F">
      <w:pPr>
        <w:widowControl w:val="0"/>
        <w:tabs>
          <w:tab w:val="left" w:pos="0"/>
          <w:tab w:val="left" w:pos="993"/>
          <w:tab w:val="left" w:pos="1080"/>
          <w:tab w:val="left" w:pos="1276"/>
        </w:tabs>
        <w:suppressAutoHyphens/>
        <w:spacing w:after="0"/>
        <w:rPr>
          <w:sz w:val="22"/>
          <w:szCs w:val="22"/>
        </w:rPr>
      </w:pPr>
      <w:r w:rsidRPr="00C76B7D">
        <w:rPr>
          <w:sz w:val="22"/>
          <w:szCs w:val="22"/>
        </w:rPr>
        <w:t xml:space="preserve">         8.6. В случае, если Поставщиком в качестве обеспечения исполнения контракта предоставляется независимая гарантия, то 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десять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rsidR="00125D6F" w:rsidRPr="00C76B7D" w:rsidRDefault="00125D6F" w:rsidP="00125D6F">
      <w:pPr>
        <w:widowControl w:val="0"/>
        <w:tabs>
          <w:tab w:val="left" w:pos="0"/>
          <w:tab w:val="left" w:pos="993"/>
          <w:tab w:val="left" w:pos="1080"/>
          <w:tab w:val="left" w:pos="1276"/>
        </w:tabs>
        <w:suppressAutoHyphens/>
        <w:spacing w:after="0"/>
        <w:rPr>
          <w:sz w:val="22"/>
          <w:szCs w:val="22"/>
        </w:rPr>
      </w:pPr>
      <w:r w:rsidRPr="00C76B7D">
        <w:rPr>
          <w:sz w:val="22"/>
          <w:szCs w:val="22"/>
        </w:rPr>
        <w:t xml:space="preserve">        8.7. Обеспечение исполнения контракта обеспечивает основное обязательство по контракту, а также обязательства, возникающие вследствие неисполнения (ненадлежащего исполнения) основного обязательства. Заказчик вправе удержать обеспечение исполнения контракта в полном объеме.</w:t>
      </w:r>
    </w:p>
    <w:p w:rsidR="00FD7B4E" w:rsidRPr="00C76B7D" w:rsidRDefault="00FD7B4E" w:rsidP="00125D6F">
      <w:pPr>
        <w:widowControl w:val="0"/>
        <w:autoSpaceDE w:val="0"/>
        <w:autoSpaceDN w:val="0"/>
        <w:adjustRightInd w:val="0"/>
        <w:spacing w:after="0"/>
        <w:rPr>
          <w:sz w:val="22"/>
          <w:szCs w:val="22"/>
          <w:lang w:eastAsia="en-US"/>
        </w:rPr>
      </w:pPr>
    </w:p>
    <w:p w:rsidR="003649AE" w:rsidRPr="00C76B7D" w:rsidRDefault="003649AE" w:rsidP="00BE702F">
      <w:pPr>
        <w:widowControl w:val="0"/>
        <w:autoSpaceDE w:val="0"/>
        <w:autoSpaceDN w:val="0"/>
        <w:spacing w:after="0"/>
        <w:jc w:val="center"/>
        <w:outlineLvl w:val="1"/>
        <w:rPr>
          <w:b/>
          <w:sz w:val="22"/>
          <w:szCs w:val="22"/>
        </w:rPr>
      </w:pPr>
      <w:r w:rsidRPr="00C76B7D">
        <w:rPr>
          <w:b/>
          <w:sz w:val="22"/>
          <w:szCs w:val="22"/>
        </w:rPr>
        <w:t xml:space="preserve">9.  </w:t>
      </w:r>
      <w:bookmarkStart w:id="5" w:name="P1600"/>
      <w:bookmarkEnd w:id="5"/>
      <w:r w:rsidRPr="00C76B7D">
        <w:rPr>
          <w:b/>
          <w:sz w:val="22"/>
          <w:szCs w:val="22"/>
        </w:rPr>
        <w:t>Обстоятельства непреодолимой силы</w:t>
      </w:r>
    </w:p>
    <w:p w:rsidR="003649AE" w:rsidRPr="00C76B7D" w:rsidRDefault="003649AE" w:rsidP="00BE702F">
      <w:pPr>
        <w:widowControl w:val="0"/>
        <w:autoSpaceDE w:val="0"/>
        <w:autoSpaceDN w:val="0"/>
        <w:spacing w:after="0"/>
        <w:ind w:firstLine="680"/>
        <w:rPr>
          <w:sz w:val="22"/>
          <w:szCs w:val="22"/>
        </w:rPr>
      </w:pPr>
      <w:r w:rsidRPr="00C76B7D">
        <w:rPr>
          <w:sz w:val="22"/>
          <w:szCs w:val="22"/>
        </w:rPr>
        <w:t>9.1. Стороны не несут ответственность за полное или частичное неисполнение предусмотренных Контрактом обязательств, если такое неисполнение связано с обстоятельствами непреодолимой силы.</w:t>
      </w:r>
    </w:p>
    <w:p w:rsidR="003649AE" w:rsidRPr="00C76B7D" w:rsidRDefault="003649AE" w:rsidP="00BE702F">
      <w:pPr>
        <w:widowControl w:val="0"/>
        <w:autoSpaceDE w:val="0"/>
        <w:autoSpaceDN w:val="0"/>
        <w:spacing w:after="0"/>
        <w:ind w:firstLine="680"/>
        <w:rPr>
          <w:sz w:val="22"/>
          <w:szCs w:val="22"/>
        </w:rPr>
      </w:pPr>
      <w:r w:rsidRPr="00C76B7D">
        <w:rPr>
          <w:sz w:val="22"/>
          <w:szCs w:val="22"/>
        </w:rPr>
        <w:t>9.2. В случае если надлежащее исполнение Стороной предусмотренных Контрактом обязательств оказалось невозможным вследствие обстоятельств непреодолимой силы, такая Сторона не позднее 10 дней с момента их наступления в письменной форме извещает другую Сторону с приложением документов, удостоверяющих факт наступления указанных обстоятельств.</w:t>
      </w:r>
    </w:p>
    <w:p w:rsidR="003649AE" w:rsidRPr="00C76B7D" w:rsidRDefault="003649AE" w:rsidP="00BE702F">
      <w:pPr>
        <w:widowControl w:val="0"/>
        <w:autoSpaceDE w:val="0"/>
        <w:autoSpaceDN w:val="0"/>
        <w:spacing w:after="0"/>
        <w:ind w:firstLine="680"/>
        <w:rPr>
          <w:sz w:val="22"/>
          <w:szCs w:val="22"/>
        </w:rPr>
      </w:pPr>
      <w:r w:rsidRPr="00C76B7D">
        <w:rPr>
          <w:sz w:val="22"/>
          <w:szCs w:val="22"/>
        </w:rPr>
        <w:t>9.3. В случае возникновения обстоятельств непреодолимой силы Стороны вправе расторгнуть Контракт, и в этом случае ни одна из Сторон не вправе требовать возмещения убытков.</w:t>
      </w:r>
    </w:p>
    <w:p w:rsidR="003649AE" w:rsidRPr="00C76B7D" w:rsidRDefault="003649AE" w:rsidP="00BE702F">
      <w:pPr>
        <w:widowControl w:val="0"/>
        <w:autoSpaceDE w:val="0"/>
        <w:autoSpaceDN w:val="0"/>
        <w:spacing w:after="0"/>
        <w:ind w:firstLine="680"/>
        <w:rPr>
          <w:sz w:val="22"/>
          <w:szCs w:val="22"/>
        </w:rPr>
      </w:pPr>
      <w:r w:rsidRPr="00C76B7D">
        <w:rPr>
          <w:sz w:val="22"/>
          <w:szCs w:val="22"/>
        </w:rPr>
        <w:t>9.4. Подтверждением наличия обстоятельств непреодолимой силы и их продолжительности является письменное свидетельство уполномоченных органов или уполномоченных организаций.</w:t>
      </w:r>
    </w:p>
    <w:p w:rsidR="00FD7B4E" w:rsidRPr="00C76B7D" w:rsidRDefault="00FD7B4E" w:rsidP="00936222">
      <w:pPr>
        <w:widowControl w:val="0"/>
        <w:autoSpaceDE w:val="0"/>
        <w:autoSpaceDN w:val="0"/>
        <w:adjustRightInd w:val="0"/>
        <w:spacing w:after="160" w:line="259" w:lineRule="auto"/>
        <w:contextualSpacing/>
        <w:rPr>
          <w:sz w:val="22"/>
          <w:szCs w:val="22"/>
          <w:lang w:eastAsia="en-US"/>
        </w:rPr>
      </w:pPr>
    </w:p>
    <w:p w:rsidR="003649AE" w:rsidRPr="00C76B7D" w:rsidRDefault="00936222" w:rsidP="00936222">
      <w:pPr>
        <w:widowControl w:val="0"/>
        <w:autoSpaceDE w:val="0"/>
        <w:autoSpaceDN w:val="0"/>
        <w:spacing w:after="0"/>
        <w:jc w:val="center"/>
        <w:outlineLvl w:val="1"/>
        <w:rPr>
          <w:b/>
          <w:sz w:val="22"/>
          <w:szCs w:val="22"/>
        </w:rPr>
      </w:pPr>
      <w:r w:rsidRPr="00C76B7D">
        <w:rPr>
          <w:b/>
          <w:sz w:val="22"/>
          <w:szCs w:val="22"/>
        </w:rPr>
        <w:t xml:space="preserve">10. </w:t>
      </w:r>
      <w:r w:rsidR="003649AE" w:rsidRPr="00C76B7D">
        <w:rPr>
          <w:b/>
          <w:sz w:val="22"/>
          <w:szCs w:val="22"/>
        </w:rPr>
        <w:t>Рассмотрение и разрешение споров</w:t>
      </w:r>
    </w:p>
    <w:p w:rsidR="003649AE" w:rsidRPr="00C76B7D" w:rsidRDefault="003649AE" w:rsidP="00E66EF4">
      <w:pPr>
        <w:widowControl w:val="0"/>
        <w:autoSpaceDE w:val="0"/>
        <w:autoSpaceDN w:val="0"/>
        <w:spacing w:after="0"/>
        <w:ind w:firstLine="680"/>
        <w:rPr>
          <w:sz w:val="22"/>
          <w:szCs w:val="22"/>
        </w:rPr>
      </w:pPr>
      <w:r w:rsidRPr="00C76B7D">
        <w:rPr>
          <w:sz w:val="22"/>
          <w:szCs w:val="22"/>
        </w:rPr>
        <w:t>10.1. Все споры и разногласия, которые могут возникнуть из Контракта между Сторонами, будут разрешаться путем переговоров, в том числе в претензионном порядке.</w:t>
      </w:r>
    </w:p>
    <w:p w:rsidR="003649AE" w:rsidRPr="00C76B7D" w:rsidRDefault="003649AE" w:rsidP="00E66EF4">
      <w:pPr>
        <w:widowControl w:val="0"/>
        <w:autoSpaceDE w:val="0"/>
        <w:autoSpaceDN w:val="0"/>
        <w:spacing w:after="0"/>
        <w:ind w:firstLine="680"/>
        <w:rPr>
          <w:sz w:val="22"/>
          <w:szCs w:val="22"/>
        </w:rPr>
      </w:pPr>
      <w:r w:rsidRPr="00C76B7D">
        <w:rPr>
          <w:sz w:val="22"/>
          <w:szCs w:val="22"/>
        </w:rPr>
        <w:t>10.2. Претензия оформляется в письменной форме.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3649AE" w:rsidRPr="00C76B7D" w:rsidRDefault="003649AE" w:rsidP="00E66EF4">
      <w:pPr>
        <w:widowControl w:val="0"/>
        <w:autoSpaceDE w:val="0"/>
        <w:autoSpaceDN w:val="0"/>
        <w:spacing w:after="0"/>
        <w:ind w:firstLine="680"/>
        <w:rPr>
          <w:sz w:val="22"/>
          <w:szCs w:val="22"/>
        </w:rPr>
      </w:pPr>
      <w:r w:rsidRPr="00C76B7D">
        <w:rPr>
          <w:sz w:val="22"/>
          <w:szCs w:val="22"/>
        </w:rPr>
        <w:t>10.3. Срок рассмотрения претензии не может превышать 7 дней. Переписка Сторон может осуществляться в виде писем или телеграмм, а в случаях направления телекса, факса, иного электронного сообщения - с последующим предоставлением оригинала документа.</w:t>
      </w:r>
    </w:p>
    <w:p w:rsidR="003649AE" w:rsidRPr="00C76B7D" w:rsidRDefault="003649AE" w:rsidP="00E66EF4">
      <w:pPr>
        <w:widowControl w:val="0"/>
        <w:autoSpaceDE w:val="0"/>
        <w:autoSpaceDN w:val="0"/>
        <w:spacing w:after="0"/>
        <w:ind w:firstLine="680"/>
        <w:rPr>
          <w:sz w:val="22"/>
          <w:szCs w:val="22"/>
        </w:rPr>
      </w:pPr>
      <w:r w:rsidRPr="00C76B7D">
        <w:rPr>
          <w:sz w:val="22"/>
          <w:szCs w:val="22"/>
        </w:rPr>
        <w:t xml:space="preserve">10.4. При </w:t>
      </w:r>
      <w:proofErr w:type="spellStart"/>
      <w:r w:rsidRPr="00C76B7D">
        <w:rPr>
          <w:sz w:val="22"/>
          <w:szCs w:val="22"/>
        </w:rPr>
        <w:t>неурегулировании</w:t>
      </w:r>
      <w:proofErr w:type="spellEnd"/>
      <w:r w:rsidRPr="00C76B7D">
        <w:rPr>
          <w:sz w:val="22"/>
          <w:szCs w:val="22"/>
        </w:rPr>
        <w:t xml:space="preserve"> Сторонами спора в досудебном порядке, спор разрешается в судебном порядке в Арбитражном суде Омской области.</w:t>
      </w:r>
    </w:p>
    <w:p w:rsidR="00FD7B4E" w:rsidRPr="00C76B7D" w:rsidRDefault="00FD7B4E" w:rsidP="0030309A">
      <w:pPr>
        <w:widowControl w:val="0"/>
        <w:autoSpaceDE w:val="0"/>
        <w:autoSpaceDN w:val="0"/>
        <w:adjustRightInd w:val="0"/>
        <w:spacing w:after="160" w:line="259" w:lineRule="auto"/>
        <w:ind w:firstLine="567"/>
        <w:contextualSpacing/>
        <w:rPr>
          <w:sz w:val="22"/>
          <w:szCs w:val="22"/>
          <w:lang w:eastAsia="en-US"/>
        </w:rPr>
      </w:pPr>
    </w:p>
    <w:p w:rsidR="003649AE" w:rsidRPr="00C76B7D" w:rsidRDefault="00E66EF4" w:rsidP="0030309A">
      <w:pPr>
        <w:widowControl w:val="0"/>
        <w:autoSpaceDE w:val="0"/>
        <w:autoSpaceDN w:val="0"/>
        <w:spacing w:after="0"/>
        <w:jc w:val="center"/>
        <w:outlineLvl w:val="1"/>
        <w:rPr>
          <w:b/>
          <w:sz w:val="22"/>
          <w:szCs w:val="22"/>
        </w:rPr>
      </w:pPr>
      <w:r w:rsidRPr="00C76B7D">
        <w:rPr>
          <w:b/>
          <w:sz w:val="22"/>
          <w:szCs w:val="22"/>
        </w:rPr>
        <w:t xml:space="preserve">11. </w:t>
      </w:r>
      <w:r w:rsidR="003649AE" w:rsidRPr="00C76B7D">
        <w:rPr>
          <w:b/>
          <w:sz w:val="22"/>
          <w:szCs w:val="22"/>
        </w:rPr>
        <w:t>Срок действия и порядок расторжения Контракта</w:t>
      </w:r>
    </w:p>
    <w:p w:rsidR="003649AE" w:rsidRPr="00C76B7D" w:rsidRDefault="003649AE" w:rsidP="00E66EF4">
      <w:pPr>
        <w:widowControl w:val="0"/>
        <w:autoSpaceDE w:val="0"/>
        <w:autoSpaceDN w:val="0"/>
        <w:spacing w:after="0"/>
        <w:ind w:firstLine="680"/>
        <w:rPr>
          <w:sz w:val="22"/>
          <w:szCs w:val="22"/>
        </w:rPr>
      </w:pPr>
      <w:r w:rsidRPr="00C76B7D">
        <w:rPr>
          <w:sz w:val="22"/>
          <w:szCs w:val="22"/>
        </w:rPr>
        <w:t>11.1. Контракт вступает в силу с момента его подписания обеими Сторонами и действует по 31 декабря 202</w:t>
      </w:r>
      <w:r w:rsidR="00772D77" w:rsidRPr="00C76B7D">
        <w:rPr>
          <w:sz w:val="22"/>
          <w:szCs w:val="22"/>
        </w:rPr>
        <w:t>4</w:t>
      </w:r>
      <w:r w:rsidR="00E66EF4" w:rsidRPr="00C76B7D">
        <w:rPr>
          <w:sz w:val="22"/>
          <w:szCs w:val="22"/>
        </w:rPr>
        <w:t xml:space="preserve"> </w:t>
      </w:r>
      <w:r w:rsidRPr="00C76B7D">
        <w:rPr>
          <w:sz w:val="22"/>
          <w:szCs w:val="22"/>
        </w:rPr>
        <w:t xml:space="preserve">г. Окончание срока действия Контракта не влечет прекращения неисполненных обязательств Сторон по Контракту. </w:t>
      </w:r>
    </w:p>
    <w:p w:rsidR="003649AE" w:rsidRPr="00C76B7D" w:rsidRDefault="003649AE" w:rsidP="00E66EF4">
      <w:pPr>
        <w:widowControl w:val="0"/>
        <w:autoSpaceDE w:val="0"/>
        <w:autoSpaceDN w:val="0"/>
        <w:spacing w:after="0"/>
        <w:ind w:firstLine="680"/>
        <w:rPr>
          <w:sz w:val="22"/>
          <w:szCs w:val="22"/>
        </w:rPr>
      </w:pPr>
      <w:r w:rsidRPr="00C76B7D">
        <w:rPr>
          <w:sz w:val="22"/>
          <w:szCs w:val="22"/>
        </w:rPr>
        <w:t xml:space="preserve">11.2. Расторжение Контракта допускается по соглашению Сторон, по решению суда или в связи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14" w:history="1">
        <w:r w:rsidRPr="00C76B7D">
          <w:rPr>
            <w:color w:val="0000FF"/>
            <w:sz w:val="22"/>
            <w:szCs w:val="22"/>
          </w:rPr>
          <w:t>частями 9</w:t>
        </w:r>
      </w:hyperlink>
      <w:r w:rsidRPr="00C76B7D">
        <w:rPr>
          <w:sz w:val="22"/>
          <w:szCs w:val="22"/>
        </w:rPr>
        <w:t xml:space="preserve"> - </w:t>
      </w:r>
      <w:hyperlink r:id="rId15" w:history="1">
        <w:r w:rsidRPr="00C76B7D">
          <w:rPr>
            <w:color w:val="0000FF"/>
            <w:sz w:val="22"/>
            <w:szCs w:val="22"/>
          </w:rPr>
          <w:t>23 статьи 95</w:t>
        </w:r>
      </w:hyperlink>
      <w:r w:rsidRPr="00C76B7D">
        <w:rPr>
          <w:sz w:val="22"/>
          <w:szCs w:val="22"/>
        </w:rPr>
        <w:t xml:space="preserve"> Федерального закона от 5 апреля </w:t>
      </w:r>
      <w:r w:rsidRPr="00C76B7D">
        <w:rPr>
          <w:sz w:val="22"/>
          <w:szCs w:val="22"/>
        </w:rPr>
        <w:lastRenderedPageBreak/>
        <w:t>2013 г. № 44-ФЗ «О контрактной системе в сфере закупок товаров, работ, услуг для обеспечения государственных и муниципальных нужд».</w:t>
      </w:r>
    </w:p>
    <w:p w:rsidR="00FD7B4E" w:rsidRPr="00C76B7D" w:rsidRDefault="00FD7B4E" w:rsidP="00E66EF4">
      <w:pPr>
        <w:widowControl w:val="0"/>
        <w:autoSpaceDE w:val="0"/>
        <w:autoSpaceDN w:val="0"/>
        <w:adjustRightInd w:val="0"/>
        <w:spacing w:after="160" w:line="259" w:lineRule="auto"/>
        <w:contextualSpacing/>
        <w:rPr>
          <w:sz w:val="22"/>
          <w:szCs w:val="22"/>
          <w:lang w:eastAsia="en-US"/>
        </w:rPr>
      </w:pPr>
    </w:p>
    <w:p w:rsidR="003649AE" w:rsidRPr="00C76B7D" w:rsidRDefault="003649AE" w:rsidP="00E66EF4">
      <w:pPr>
        <w:widowControl w:val="0"/>
        <w:autoSpaceDE w:val="0"/>
        <w:autoSpaceDN w:val="0"/>
        <w:spacing w:after="0"/>
        <w:jc w:val="center"/>
        <w:outlineLvl w:val="1"/>
        <w:rPr>
          <w:b/>
          <w:sz w:val="22"/>
          <w:szCs w:val="22"/>
        </w:rPr>
      </w:pPr>
      <w:r w:rsidRPr="00C76B7D">
        <w:rPr>
          <w:b/>
          <w:sz w:val="22"/>
          <w:szCs w:val="22"/>
        </w:rPr>
        <w:t xml:space="preserve">12. Прочие положения </w:t>
      </w:r>
    </w:p>
    <w:p w:rsidR="003649AE" w:rsidRPr="00C76B7D" w:rsidRDefault="003649AE" w:rsidP="00E66EF4">
      <w:pPr>
        <w:widowControl w:val="0"/>
        <w:autoSpaceDE w:val="0"/>
        <w:autoSpaceDN w:val="0"/>
        <w:spacing w:after="0"/>
        <w:ind w:firstLine="680"/>
        <w:rPr>
          <w:sz w:val="22"/>
          <w:szCs w:val="22"/>
        </w:rPr>
      </w:pPr>
      <w:r w:rsidRPr="00C76B7D">
        <w:rPr>
          <w:sz w:val="22"/>
          <w:szCs w:val="22"/>
        </w:rPr>
        <w:t>12.1. Во всем, что не предусмотрено Контрактом, Стороны руководствуются законодательством Российской Федерации.</w:t>
      </w:r>
    </w:p>
    <w:p w:rsidR="003649AE" w:rsidRPr="00C76B7D" w:rsidRDefault="003649AE" w:rsidP="00E66EF4">
      <w:pPr>
        <w:widowControl w:val="0"/>
        <w:autoSpaceDE w:val="0"/>
        <w:autoSpaceDN w:val="0"/>
        <w:spacing w:after="0"/>
        <w:ind w:firstLine="680"/>
        <w:rPr>
          <w:sz w:val="22"/>
          <w:szCs w:val="22"/>
        </w:rPr>
      </w:pPr>
      <w:r w:rsidRPr="00C76B7D">
        <w:rPr>
          <w:sz w:val="22"/>
          <w:szCs w:val="22"/>
        </w:rPr>
        <w:t xml:space="preserve">12.2. В случае изменения у какой-либо из Сторон местонахождения, названия, а также в случае реорганизации она обязана в течение </w:t>
      </w:r>
      <w:r w:rsidR="00E66EF4" w:rsidRPr="00C76B7D">
        <w:rPr>
          <w:sz w:val="22"/>
          <w:szCs w:val="22"/>
        </w:rPr>
        <w:t>пяти рабочих</w:t>
      </w:r>
      <w:r w:rsidRPr="00C76B7D">
        <w:rPr>
          <w:sz w:val="22"/>
          <w:szCs w:val="22"/>
        </w:rPr>
        <w:t xml:space="preserve"> дней письменно известить об этом другую Сторону.</w:t>
      </w:r>
    </w:p>
    <w:p w:rsidR="003649AE" w:rsidRPr="00C76B7D" w:rsidRDefault="003649AE" w:rsidP="00E66EF4">
      <w:pPr>
        <w:widowControl w:val="0"/>
        <w:autoSpaceDE w:val="0"/>
        <w:autoSpaceDN w:val="0"/>
        <w:spacing w:after="0"/>
        <w:ind w:firstLine="680"/>
        <w:rPr>
          <w:sz w:val="22"/>
          <w:szCs w:val="22"/>
        </w:rPr>
      </w:pPr>
      <w:r w:rsidRPr="00C76B7D">
        <w:rPr>
          <w:sz w:val="22"/>
          <w:szCs w:val="22"/>
        </w:rPr>
        <w:t>12.3. Внесение изменений и дополнений, не противоречащих законодательству Российской Федерации, в условия Контракта осуществляется путем заключения Сторонами в письменной форме дополнительных соглашений к Контракту, которые являются его неотъемлемой частью.</w:t>
      </w:r>
    </w:p>
    <w:p w:rsidR="003649AE" w:rsidRPr="00C76B7D" w:rsidRDefault="003649AE" w:rsidP="00E66EF4">
      <w:pPr>
        <w:widowControl w:val="0"/>
        <w:autoSpaceDE w:val="0"/>
        <w:autoSpaceDN w:val="0"/>
        <w:spacing w:after="0"/>
        <w:ind w:firstLine="680"/>
        <w:rPr>
          <w:sz w:val="22"/>
          <w:szCs w:val="22"/>
        </w:rPr>
      </w:pPr>
      <w:r w:rsidRPr="00C76B7D">
        <w:rPr>
          <w:sz w:val="22"/>
          <w:szCs w:val="22"/>
        </w:rPr>
        <w:t xml:space="preserve">12.4. Изменение условий Контракта при его исполнении не допускается, за исключением случаев, предусмотренных </w:t>
      </w:r>
      <w:hyperlink r:id="rId16" w:history="1">
        <w:r w:rsidRPr="00C76B7D">
          <w:rPr>
            <w:color w:val="0000FF"/>
            <w:sz w:val="22"/>
            <w:szCs w:val="22"/>
          </w:rPr>
          <w:t>статьей 95</w:t>
        </w:r>
      </w:hyperlink>
      <w:r w:rsidRPr="00C76B7D">
        <w:rPr>
          <w:sz w:val="22"/>
          <w:szCs w:val="22"/>
        </w:rPr>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3649AE" w:rsidRPr="00C76B7D" w:rsidRDefault="003649AE" w:rsidP="00E51A3D">
      <w:pPr>
        <w:widowControl w:val="0"/>
        <w:autoSpaceDE w:val="0"/>
        <w:autoSpaceDN w:val="0"/>
        <w:spacing w:after="0"/>
        <w:ind w:firstLine="680"/>
        <w:rPr>
          <w:sz w:val="22"/>
          <w:szCs w:val="22"/>
        </w:rPr>
      </w:pPr>
      <w:r w:rsidRPr="00C76B7D">
        <w:rPr>
          <w:sz w:val="22"/>
          <w:szCs w:val="22"/>
        </w:rPr>
        <w:t>12.5. При исполнении Контракта не допускается перемена Поставщика, за исключением случая, если новый поставщик является правопреемником Поставщика вследствие реорганизации юридического лица в форме преобразования, слияния или присоединения.</w:t>
      </w:r>
      <w:r w:rsidR="00E51A3D" w:rsidRPr="00C76B7D">
        <w:rPr>
          <w:sz w:val="22"/>
          <w:szCs w:val="22"/>
        </w:rPr>
        <w:t xml:space="preserve"> </w:t>
      </w:r>
      <w:r w:rsidRPr="00C76B7D">
        <w:rPr>
          <w:sz w:val="22"/>
          <w:szCs w:val="22"/>
        </w:rPr>
        <w:t>Передача прав и обязанностей по Контракту правопреемнику Поставщика осуществляется путем заключения соответствующего дополнительного соглашения к Контракту.</w:t>
      </w:r>
    </w:p>
    <w:p w:rsidR="003649AE" w:rsidRPr="00C76B7D" w:rsidRDefault="003649AE" w:rsidP="00E66EF4">
      <w:pPr>
        <w:widowControl w:val="0"/>
        <w:autoSpaceDE w:val="0"/>
        <w:autoSpaceDN w:val="0"/>
        <w:spacing w:after="0"/>
        <w:ind w:firstLine="680"/>
        <w:rPr>
          <w:sz w:val="22"/>
          <w:szCs w:val="22"/>
        </w:rPr>
      </w:pPr>
      <w:r w:rsidRPr="00C76B7D">
        <w:rPr>
          <w:sz w:val="22"/>
          <w:szCs w:val="22"/>
        </w:rPr>
        <w:t>12.6. Стороны обязуются обеспечить конфиденциальность сведений, относящихся к предмету Контракта, и ставших им известными в ходе исполнения Контракта.</w:t>
      </w:r>
    </w:p>
    <w:p w:rsidR="003649AE" w:rsidRPr="00C76B7D" w:rsidRDefault="003649AE" w:rsidP="00E66EF4">
      <w:pPr>
        <w:widowControl w:val="0"/>
        <w:spacing w:after="0"/>
        <w:ind w:firstLine="680"/>
        <w:rPr>
          <w:bCs/>
          <w:sz w:val="22"/>
          <w:szCs w:val="22"/>
        </w:rPr>
      </w:pPr>
      <w:bookmarkStart w:id="6" w:name="P1633"/>
      <w:bookmarkEnd w:id="6"/>
      <w:r w:rsidRPr="00C76B7D">
        <w:rPr>
          <w:rFonts w:eastAsia="Calibri"/>
          <w:sz w:val="22"/>
          <w:szCs w:val="22"/>
          <w:lang w:eastAsia="en-US"/>
        </w:rPr>
        <w:t xml:space="preserve">12.7. </w:t>
      </w:r>
      <w:r w:rsidRPr="00C76B7D">
        <w:rPr>
          <w:rFonts w:eastAsia="Calibri"/>
          <w:sz w:val="22"/>
          <w:szCs w:val="22"/>
        </w:rPr>
        <w:t>Настоящий контракт заключается в форме электронного документа, который подписывается Сторонами усиленной квалифицированной электронной подписью и хранится</w:t>
      </w:r>
      <w:r w:rsidRPr="00C76B7D">
        <w:rPr>
          <w:sz w:val="22"/>
          <w:szCs w:val="22"/>
        </w:rPr>
        <w:t xml:space="preserve"> у оператора электронной площадки.</w:t>
      </w:r>
    </w:p>
    <w:p w:rsidR="003649AE" w:rsidRPr="00C76B7D" w:rsidRDefault="003649AE" w:rsidP="003649AE">
      <w:pPr>
        <w:widowControl w:val="0"/>
        <w:autoSpaceDE w:val="0"/>
        <w:autoSpaceDN w:val="0"/>
        <w:spacing w:after="0"/>
        <w:ind w:firstLine="540"/>
        <w:rPr>
          <w:sz w:val="22"/>
          <w:szCs w:val="22"/>
        </w:rPr>
      </w:pPr>
    </w:p>
    <w:p w:rsidR="003649AE" w:rsidRPr="00C76B7D" w:rsidRDefault="003649AE" w:rsidP="00E51A3D">
      <w:pPr>
        <w:widowControl w:val="0"/>
        <w:autoSpaceDE w:val="0"/>
        <w:autoSpaceDN w:val="0"/>
        <w:spacing w:after="0"/>
        <w:jc w:val="center"/>
        <w:outlineLvl w:val="1"/>
        <w:rPr>
          <w:b/>
          <w:sz w:val="22"/>
          <w:szCs w:val="22"/>
        </w:rPr>
      </w:pPr>
      <w:r w:rsidRPr="00C76B7D">
        <w:rPr>
          <w:b/>
          <w:sz w:val="22"/>
          <w:szCs w:val="22"/>
        </w:rPr>
        <w:t>13. Перечень приложений</w:t>
      </w:r>
    </w:p>
    <w:p w:rsidR="00875FC3" w:rsidRPr="00C76B7D" w:rsidRDefault="003649AE" w:rsidP="00E51A3D">
      <w:pPr>
        <w:widowControl w:val="0"/>
        <w:autoSpaceDE w:val="0"/>
        <w:autoSpaceDN w:val="0"/>
        <w:spacing w:after="0"/>
        <w:ind w:firstLine="540"/>
        <w:rPr>
          <w:sz w:val="22"/>
          <w:szCs w:val="22"/>
        </w:rPr>
      </w:pPr>
      <w:r w:rsidRPr="00C76B7D">
        <w:rPr>
          <w:sz w:val="22"/>
          <w:szCs w:val="22"/>
        </w:rPr>
        <w:t>13.1. Неотъемлемой частью Контракта является сле</w:t>
      </w:r>
      <w:r w:rsidR="00E51A3D" w:rsidRPr="00C76B7D">
        <w:rPr>
          <w:sz w:val="22"/>
          <w:szCs w:val="22"/>
        </w:rPr>
        <w:t xml:space="preserve">дующее приложение: </w:t>
      </w:r>
    </w:p>
    <w:p w:rsidR="00875FC3" w:rsidRPr="00C76B7D" w:rsidRDefault="00E51A3D" w:rsidP="00E51A3D">
      <w:pPr>
        <w:widowControl w:val="0"/>
        <w:autoSpaceDE w:val="0"/>
        <w:autoSpaceDN w:val="0"/>
        <w:spacing w:after="0"/>
        <w:ind w:firstLine="540"/>
        <w:rPr>
          <w:sz w:val="22"/>
          <w:szCs w:val="22"/>
        </w:rPr>
      </w:pPr>
      <w:r w:rsidRPr="00C76B7D">
        <w:rPr>
          <w:sz w:val="22"/>
          <w:szCs w:val="22"/>
        </w:rPr>
        <w:t xml:space="preserve">Спецификация-Приложение № 1; </w:t>
      </w:r>
    </w:p>
    <w:p w:rsidR="00E51A3D" w:rsidRPr="00C76B7D" w:rsidRDefault="00E51A3D" w:rsidP="00E51A3D">
      <w:pPr>
        <w:widowControl w:val="0"/>
        <w:autoSpaceDE w:val="0"/>
        <w:autoSpaceDN w:val="0"/>
        <w:spacing w:after="0"/>
        <w:ind w:firstLine="540"/>
        <w:rPr>
          <w:sz w:val="22"/>
          <w:szCs w:val="22"/>
        </w:rPr>
      </w:pPr>
      <w:r w:rsidRPr="00C76B7D">
        <w:rPr>
          <w:sz w:val="22"/>
          <w:szCs w:val="22"/>
        </w:rPr>
        <w:t xml:space="preserve">График и место поставки- Приложение № 2. </w:t>
      </w:r>
    </w:p>
    <w:p w:rsidR="003649AE" w:rsidRPr="00C76B7D" w:rsidRDefault="00E51A3D" w:rsidP="00E51A3D">
      <w:pPr>
        <w:widowControl w:val="0"/>
        <w:autoSpaceDE w:val="0"/>
        <w:autoSpaceDN w:val="0"/>
        <w:spacing w:after="0"/>
        <w:ind w:firstLine="540"/>
        <w:rPr>
          <w:sz w:val="22"/>
          <w:szCs w:val="22"/>
        </w:rPr>
      </w:pPr>
      <w:r w:rsidRPr="00C76B7D">
        <w:rPr>
          <w:sz w:val="22"/>
          <w:szCs w:val="22"/>
        </w:rPr>
        <w:t xml:space="preserve">                                                                                                                              </w:t>
      </w:r>
      <w:bookmarkStart w:id="7" w:name="P1639"/>
      <w:bookmarkEnd w:id="7"/>
    </w:p>
    <w:p w:rsidR="003649AE" w:rsidRPr="00C76B7D" w:rsidRDefault="003649AE" w:rsidP="003649AE">
      <w:pPr>
        <w:widowControl w:val="0"/>
        <w:autoSpaceDE w:val="0"/>
        <w:autoSpaceDN w:val="0"/>
        <w:spacing w:after="0"/>
        <w:jc w:val="center"/>
        <w:outlineLvl w:val="1"/>
        <w:rPr>
          <w:b/>
          <w:sz w:val="22"/>
          <w:szCs w:val="22"/>
        </w:rPr>
      </w:pPr>
      <w:r w:rsidRPr="00C76B7D">
        <w:rPr>
          <w:b/>
          <w:sz w:val="22"/>
          <w:szCs w:val="22"/>
        </w:rPr>
        <w:t>14. Адреса и банковские реквизиты Сторон</w:t>
      </w:r>
      <w:bookmarkStart w:id="8" w:name="P1716"/>
      <w:bookmarkEnd w:id="8"/>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103"/>
        <w:gridCol w:w="4820"/>
      </w:tblGrid>
      <w:tr w:rsidR="00204B14" w:rsidRPr="00C76B7D" w:rsidTr="00E37BF2">
        <w:trPr>
          <w:trHeight w:val="26"/>
        </w:trPr>
        <w:tc>
          <w:tcPr>
            <w:tcW w:w="5103" w:type="dxa"/>
          </w:tcPr>
          <w:p w:rsidR="00204B14" w:rsidRPr="00C76B7D" w:rsidRDefault="00204B14" w:rsidP="00C8694F">
            <w:pPr>
              <w:spacing w:after="0"/>
              <w:jc w:val="center"/>
              <w:rPr>
                <w:sz w:val="22"/>
                <w:szCs w:val="22"/>
                <w:u w:val="single"/>
              </w:rPr>
            </w:pPr>
            <w:r w:rsidRPr="00C76B7D">
              <w:rPr>
                <w:sz w:val="22"/>
                <w:szCs w:val="22"/>
                <w:u w:val="single"/>
              </w:rPr>
              <w:t>Заказчик</w:t>
            </w:r>
          </w:p>
          <w:p w:rsidR="00204B14" w:rsidRPr="00C76B7D" w:rsidRDefault="00204B14" w:rsidP="00C8694F">
            <w:pPr>
              <w:spacing w:after="0" w:line="256" w:lineRule="auto"/>
              <w:jc w:val="left"/>
              <w:rPr>
                <w:rFonts w:eastAsia="Calibri"/>
                <w:sz w:val="22"/>
                <w:szCs w:val="22"/>
                <w:lang w:eastAsia="en-US"/>
              </w:rPr>
            </w:pPr>
            <w:r w:rsidRPr="00C76B7D">
              <w:rPr>
                <w:rFonts w:eastAsia="Calibri"/>
                <w:sz w:val="22"/>
                <w:szCs w:val="22"/>
                <w:lang w:eastAsia="en-US"/>
              </w:rPr>
              <w:t>КУ «ЦФЭХОУ в сфере образования»</w:t>
            </w:r>
          </w:p>
          <w:p w:rsidR="00204B14" w:rsidRPr="00C76B7D" w:rsidRDefault="00204B14" w:rsidP="00C8694F">
            <w:pPr>
              <w:spacing w:after="0" w:line="256" w:lineRule="auto"/>
              <w:jc w:val="left"/>
              <w:rPr>
                <w:rFonts w:eastAsia="Calibri"/>
                <w:sz w:val="22"/>
                <w:szCs w:val="22"/>
                <w:lang w:eastAsia="en-US"/>
              </w:rPr>
            </w:pPr>
            <w:r w:rsidRPr="00C76B7D">
              <w:rPr>
                <w:rFonts w:eastAsia="Calibri"/>
                <w:sz w:val="22"/>
                <w:szCs w:val="22"/>
                <w:u w:val="single"/>
                <w:lang w:eastAsia="en-US"/>
              </w:rPr>
              <w:t>ОГРН:</w:t>
            </w:r>
            <w:r w:rsidRPr="00C76B7D">
              <w:rPr>
                <w:rFonts w:eastAsia="Calibri"/>
                <w:sz w:val="22"/>
                <w:szCs w:val="22"/>
                <w:lang w:eastAsia="en-US"/>
              </w:rPr>
              <w:t xml:space="preserve"> </w:t>
            </w:r>
            <w:r w:rsidRPr="00C76B7D">
              <w:rPr>
                <w:sz w:val="22"/>
                <w:szCs w:val="22"/>
              </w:rPr>
              <w:t xml:space="preserve">1135543030578 </w:t>
            </w:r>
            <w:r w:rsidRPr="00C76B7D">
              <w:rPr>
                <w:rFonts w:eastAsia="Calibri"/>
                <w:sz w:val="22"/>
                <w:szCs w:val="22"/>
                <w:u w:val="single"/>
                <w:lang w:eastAsia="en-US"/>
              </w:rPr>
              <w:t xml:space="preserve">ОКПО </w:t>
            </w:r>
            <w:r w:rsidRPr="00C76B7D">
              <w:rPr>
                <w:sz w:val="22"/>
                <w:szCs w:val="22"/>
              </w:rPr>
              <w:t>23660756</w:t>
            </w:r>
          </w:p>
          <w:p w:rsidR="00204B14" w:rsidRPr="00C76B7D" w:rsidRDefault="00204B14" w:rsidP="00C8694F">
            <w:pPr>
              <w:spacing w:after="0" w:line="256" w:lineRule="auto"/>
              <w:jc w:val="left"/>
              <w:rPr>
                <w:rFonts w:eastAsia="Calibri"/>
                <w:sz w:val="22"/>
                <w:szCs w:val="22"/>
                <w:lang w:eastAsia="en-US"/>
              </w:rPr>
            </w:pPr>
            <w:r w:rsidRPr="00C76B7D">
              <w:rPr>
                <w:rFonts w:eastAsia="Calibri"/>
                <w:sz w:val="22"/>
                <w:szCs w:val="22"/>
                <w:u w:val="single"/>
                <w:lang w:eastAsia="en-US"/>
              </w:rPr>
              <w:t xml:space="preserve">ИНН </w:t>
            </w:r>
            <w:r w:rsidRPr="00C76B7D">
              <w:rPr>
                <w:sz w:val="22"/>
                <w:szCs w:val="22"/>
              </w:rPr>
              <w:t>5519200770</w:t>
            </w:r>
            <w:r w:rsidRPr="00C76B7D">
              <w:rPr>
                <w:rFonts w:eastAsia="Calibri"/>
                <w:sz w:val="22"/>
                <w:szCs w:val="22"/>
                <w:lang w:eastAsia="en-US"/>
              </w:rPr>
              <w:t xml:space="preserve"> </w:t>
            </w:r>
            <w:r w:rsidRPr="00C76B7D">
              <w:rPr>
                <w:rFonts w:eastAsia="Calibri"/>
                <w:sz w:val="22"/>
                <w:szCs w:val="22"/>
                <w:u w:val="single"/>
                <w:lang w:eastAsia="en-US"/>
              </w:rPr>
              <w:t xml:space="preserve">КПП </w:t>
            </w:r>
            <w:r w:rsidRPr="00C76B7D">
              <w:rPr>
                <w:sz w:val="22"/>
                <w:szCs w:val="22"/>
              </w:rPr>
              <w:t>551901001</w:t>
            </w:r>
          </w:p>
          <w:p w:rsidR="00204B14" w:rsidRPr="00C76B7D" w:rsidRDefault="00204B14" w:rsidP="00C8694F">
            <w:pPr>
              <w:spacing w:after="0" w:line="256" w:lineRule="auto"/>
              <w:jc w:val="left"/>
              <w:rPr>
                <w:rFonts w:eastAsia="Calibri"/>
                <w:sz w:val="22"/>
                <w:szCs w:val="22"/>
                <w:u w:val="single"/>
                <w:lang w:eastAsia="en-US"/>
              </w:rPr>
            </w:pPr>
            <w:r w:rsidRPr="00C76B7D">
              <w:rPr>
                <w:rFonts w:eastAsia="Calibri"/>
                <w:sz w:val="22"/>
                <w:szCs w:val="22"/>
                <w:u w:val="single"/>
                <w:lang w:eastAsia="en-US"/>
              </w:rPr>
              <w:t xml:space="preserve">Юридический </w:t>
            </w:r>
            <w:proofErr w:type="gramStart"/>
            <w:r w:rsidRPr="00C76B7D">
              <w:rPr>
                <w:rFonts w:eastAsia="Calibri"/>
                <w:sz w:val="22"/>
                <w:szCs w:val="22"/>
                <w:u w:val="single"/>
                <w:lang w:eastAsia="en-US"/>
              </w:rPr>
              <w:t xml:space="preserve">адрес:  </w:t>
            </w:r>
            <w:r w:rsidRPr="00C76B7D">
              <w:rPr>
                <w:rFonts w:eastAsia="Calibri"/>
                <w:sz w:val="22"/>
                <w:szCs w:val="22"/>
                <w:lang w:eastAsia="en-US"/>
              </w:rPr>
              <w:t>646160</w:t>
            </w:r>
            <w:proofErr w:type="gramEnd"/>
            <w:r w:rsidRPr="00C76B7D">
              <w:rPr>
                <w:rFonts w:eastAsia="Calibri"/>
                <w:sz w:val="22"/>
                <w:szCs w:val="22"/>
                <w:lang w:eastAsia="en-US"/>
              </w:rPr>
              <w:t xml:space="preserve">, Омская область, </w:t>
            </w:r>
            <w:proofErr w:type="spellStart"/>
            <w:r w:rsidRPr="00C76B7D">
              <w:rPr>
                <w:rFonts w:eastAsia="Calibri"/>
                <w:sz w:val="22"/>
                <w:szCs w:val="22"/>
                <w:lang w:eastAsia="en-US"/>
              </w:rPr>
              <w:t>р.п</w:t>
            </w:r>
            <w:proofErr w:type="spellEnd"/>
            <w:r w:rsidRPr="00C76B7D">
              <w:rPr>
                <w:rFonts w:eastAsia="Calibri"/>
                <w:sz w:val="22"/>
                <w:szCs w:val="22"/>
                <w:lang w:eastAsia="en-US"/>
              </w:rPr>
              <w:t xml:space="preserve">. </w:t>
            </w:r>
            <w:proofErr w:type="spellStart"/>
            <w:r w:rsidRPr="00C76B7D">
              <w:rPr>
                <w:rFonts w:eastAsia="Calibri"/>
                <w:sz w:val="22"/>
                <w:szCs w:val="22"/>
                <w:lang w:eastAsia="en-US"/>
              </w:rPr>
              <w:t>Любинский</w:t>
            </w:r>
            <w:proofErr w:type="spellEnd"/>
            <w:r w:rsidRPr="00C76B7D">
              <w:rPr>
                <w:rFonts w:eastAsia="Calibri"/>
                <w:sz w:val="22"/>
                <w:szCs w:val="22"/>
                <w:lang w:eastAsia="en-US"/>
              </w:rPr>
              <w:t>, ул. Октябрьская, 98</w:t>
            </w:r>
          </w:p>
          <w:p w:rsidR="00204B14" w:rsidRPr="00C76B7D" w:rsidRDefault="00204B14" w:rsidP="00C8694F">
            <w:pPr>
              <w:spacing w:after="0"/>
              <w:rPr>
                <w:sz w:val="22"/>
                <w:szCs w:val="22"/>
              </w:rPr>
            </w:pPr>
            <w:r w:rsidRPr="00C76B7D">
              <w:rPr>
                <w:rFonts w:eastAsia="Calibri"/>
                <w:sz w:val="22"/>
                <w:szCs w:val="22"/>
                <w:u w:val="single"/>
                <w:lang w:eastAsia="en-US"/>
              </w:rPr>
              <w:t>Лицевой счет</w:t>
            </w:r>
            <w:r w:rsidRPr="00C76B7D">
              <w:rPr>
                <w:rFonts w:eastAsia="Calibri"/>
                <w:sz w:val="22"/>
                <w:szCs w:val="22"/>
                <w:lang w:eastAsia="en-US"/>
              </w:rPr>
              <w:t xml:space="preserve"> </w:t>
            </w:r>
            <w:r w:rsidRPr="00C76B7D">
              <w:rPr>
                <w:sz w:val="22"/>
                <w:szCs w:val="22"/>
              </w:rPr>
              <w:t>504.02.051.1</w:t>
            </w:r>
          </w:p>
          <w:p w:rsidR="00204B14" w:rsidRPr="00C76B7D" w:rsidRDefault="00204B14" w:rsidP="00C8694F">
            <w:pPr>
              <w:spacing w:after="0"/>
              <w:rPr>
                <w:rFonts w:eastAsia="Calibri"/>
                <w:sz w:val="22"/>
                <w:szCs w:val="22"/>
                <w:lang w:eastAsia="en-US"/>
              </w:rPr>
            </w:pPr>
            <w:r w:rsidRPr="00C76B7D">
              <w:rPr>
                <w:rFonts w:eastAsia="Calibri"/>
                <w:sz w:val="22"/>
                <w:szCs w:val="22"/>
                <w:lang w:eastAsia="en-US"/>
              </w:rPr>
              <w:t xml:space="preserve">Комитет финансов и контроля Администрации </w:t>
            </w:r>
          </w:p>
          <w:p w:rsidR="00204B14" w:rsidRPr="00C76B7D" w:rsidRDefault="00204B14" w:rsidP="00C8694F">
            <w:pPr>
              <w:spacing w:after="0"/>
              <w:rPr>
                <w:sz w:val="22"/>
                <w:szCs w:val="22"/>
              </w:rPr>
            </w:pPr>
            <w:r w:rsidRPr="00C76B7D">
              <w:rPr>
                <w:rFonts w:eastAsia="Calibri"/>
                <w:sz w:val="22"/>
                <w:szCs w:val="22"/>
                <w:lang w:eastAsia="en-US"/>
              </w:rPr>
              <w:t>(КУ «ЦФЭХОУ в сфере образования»)</w:t>
            </w:r>
          </w:p>
          <w:p w:rsidR="00204B14" w:rsidRPr="00C76B7D" w:rsidRDefault="00204B14" w:rsidP="00C8694F">
            <w:pPr>
              <w:spacing w:after="0" w:line="256" w:lineRule="auto"/>
              <w:jc w:val="left"/>
              <w:rPr>
                <w:rFonts w:eastAsia="Calibri"/>
                <w:sz w:val="22"/>
                <w:szCs w:val="22"/>
                <w:lang w:eastAsia="en-US"/>
              </w:rPr>
            </w:pPr>
            <w:r w:rsidRPr="00C76B7D">
              <w:rPr>
                <w:rFonts w:eastAsia="Calibri"/>
                <w:sz w:val="22"/>
                <w:szCs w:val="22"/>
                <w:lang w:eastAsia="en-US"/>
              </w:rPr>
              <w:t xml:space="preserve">Номер казначейского счета </w:t>
            </w:r>
          </w:p>
          <w:p w:rsidR="00204B14" w:rsidRPr="00C76B7D" w:rsidRDefault="00204B14" w:rsidP="00C8694F">
            <w:pPr>
              <w:spacing w:after="0" w:line="256" w:lineRule="auto"/>
              <w:jc w:val="left"/>
              <w:rPr>
                <w:rFonts w:eastAsia="Calibri"/>
                <w:sz w:val="22"/>
                <w:szCs w:val="22"/>
                <w:lang w:eastAsia="en-US"/>
              </w:rPr>
            </w:pPr>
            <w:r w:rsidRPr="00C76B7D">
              <w:rPr>
                <w:rFonts w:eastAsia="Calibri"/>
                <w:sz w:val="22"/>
                <w:szCs w:val="22"/>
                <w:lang w:eastAsia="en-US"/>
              </w:rPr>
              <w:t>03231643526290005200</w:t>
            </w:r>
          </w:p>
          <w:p w:rsidR="00204B14" w:rsidRPr="00C76B7D" w:rsidRDefault="00204B14" w:rsidP="00C8694F">
            <w:pPr>
              <w:spacing w:after="0" w:line="256" w:lineRule="auto"/>
              <w:jc w:val="left"/>
              <w:rPr>
                <w:rFonts w:eastAsia="Calibri"/>
                <w:sz w:val="22"/>
                <w:szCs w:val="22"/>
                <w:lang w:eastAsia="en-US"/>
              </w:rPr>
            </w:pPr>
            <w:r w:rsidRPr="00C76B7D">
              <w:rPr>
                <w:rFonts w:eastAsia="Calibri"/>
                <w:sz w:val="22"/>
                <w:szCs w:val="22"/>
                <w:lang w:eastAsia="en-US"/>
              </w:rPr>
              <w:t>Наименование банка ОТДЕЛЕНИЕ ОМСК БАНКА РОССИИ//УФК по Омской области г. Омск</w:t>
            </w:r>
          </w:p>
          <w:p w:rsidR="00204B14" w:rsidRPr="00C76B7D" w:rsidRDefault="00204B14" w:rsidP="00C8694F">
            <w:pPr>
              <w:spacing w:after="0" w:line="259" w:lineRule="auto"/>
              <w:rPr>
                <w:rFonts w:eastAsia="Calibri"/>
                <w:sz w:val="22"/>
                <w:szCs w:val="22"/>
                <w:lang w:eastAsia="en-US"/>
              </w:rPr>
            </w:pPr>
            <w:r w:rsidRPr="00C76B7D">
              <w:rPr>
                <w:rFonts w:eastAsia="Calibri"/>
                <w:sz w:val="22"/>
                <w:szCs w:val="22"/>
                <w:lang w:eastAsia="en-US"/>
              </w:rPr>
              <w:t>БИК 015209001</w:t>
            </w:r>
          </w:p>
          <w:p w:rsidR="00204B14" w:rsidRPr="00C76B7D" w:rsidRDefault="00204B14" w:rsidP="00C8694F">
            <w:pPr>
              <w:spacing w:after="0" w:line="256" w:lineRule="auto"/>
              <w:jc w:val="left"/>
              <w:rPr>
                <w:rFonts w:eastAsia="Calibri"/>
                <w:sz w:val="22"/>
                <w:szCs w:val="22"/>
                <w:lang w:eastAsia="en-US"/>
              </w:rPr>
            </w:pPr>
            <w:r w:rsidRPr="00C76B7D">
              <w:rPr>
                <w:rFonts w:eastAsia="Calibri"/>
                <w:sz w:val="22"/>
                <w:szCs w:val="22"/>
                <w:lang w:eastAsia="en-US"/>
              </w:rPr>
              <w:t xml:space="preserve">Номер единого казначейского счета </w:t>
            </w:r>
          </w:p>
          <w:p w:rsidR="002B1AE7" w:rsidRPr="00C76B7D" w:rsidRDefault="00204B14" w:rsidP="00063269">
            <w:pPr>
              <w:spacing w:after="160" w:line="259" w:lineRule="auto"/>
              <w:rPr>
                <w:rFonts w:eastAsia="Calibri"/>
                <w:sz w:val="22"/>
                <w:szCs w:val="22"/>
                <w:lang w:eastAsia="en-US"/>
              </w:rPr>
            </w:pPr>
            <w:r w:rsidRPr="00C76B7D">
              <w:rPr>
                <w:rFonts w:eastAsia="Calibri"/>
                <w:sz w:val="22"/>
                <w:szCs w:val="22"/>
                <w:lang w:eastAsia="en-US"/>
              </w:rPr>
              <w:t>40102810245370000044</w:t>
            </w:r>
          </w:p>
          <w:p w:rsidR="00204B14" w:rsidRPr="00C76B7D" w:rsidRDefault="00204B14" w:rsidP="00C8694F">
            <w:pPr>
              <w:spacing w:after="0" w:line="259" w:lineRule="auto"/>
              <w:jc w:val="left"/>
              <w:rPr>
                <w:rFonts w:eastAsia="Calibri"/>
                <w:sz w:val="22"/>
                <w:szCs w:val="22"/>
                <w:lang w:eastAsia="en-US"/>
              </w:rPr>
            </w:pPr>
            <w:r w:rsidRPr="00C76B7D">
              <w:rPr>
                <w:rFonts w:eastAsia="Calibri"/>
                <w:sz w:val="22"/>
                <w:szCs w:val="22"/>
                <w:lang w:eastAsia="en-US"/>
              </w:rPr>
              <w:t xml:space="preserve">Директор _____________/С.А. </w:t>
            </w:r>
            <w:proofErr w:type="spellStart"/>
            <w:r w:rsidRPr="00C76B7D">
              <w:rPr>
                <w:rFonts w:eastAsia="Calibri"/>
                <w:sz w:val="22"/>
                <w:szCs w:val="22"/>
                <w:lang w:eastAsia="en-US"/>
              </w:rPr>
              <w:t>Клинк</w:t>
            </w:r>
            <w:proofErr w:type="spellEnd"/>
            <w:r w:rsidRPr="00C76B7D">
              <w:rPr>
                <w:rFonts w:eastAsia="Calibri"/>
                <w:sz w:val="22"/>
                <w:szCs w:val="22"/>
                <w:lang w:eastAsia="en-US"/>
              </w:rPr>
              <w:t xml:space="preserve"> </w:t>
            </w:r>
          </w:p>
          <w:p w:rsidR="00204B14" w:rsidRPr="00C76B7D" w:rsidRDefault="00204B14" w:rsidP="00C8694F">
            <w:pPr>
              <w:spacing w:after="0" w:line="259" w:lineRule="auto"/>
              <w:jc w:val="left"/>
              <w:rPr>
                <w:rFonts w:eastAsia="Calibri"/>
                <w:sz w:val="22"/>
                <w:szCs w:val="22"/>
                <w:lang w:eastAsia="en-US"/>
              </w:rPr>
            </w:pPr>
            <w:r w:rsidRPr="00C76B7D">
              <w:rPr>
                <w:rFonts w:eastAsia="Calibri"/>
                <w:sz w:val="22"/>
                <w:szCs w:val="22"/>
                <w:lang w:eastAsia="en-US"/>
              </w:rPr>
              <w:t xml:space="preserve">                                    МП </w:t>
            </w:r>
          </w:p>
        </w:tc>
        <w:tc>
          <w:tcPr>
            <w:tcW w:w="4820" w:type="dxa"/>
          </w:tcPr>
          <w:p w:rsidR="00204B14" w:rsidRPr="00C76B7D" w:rsidRDefault="00204B14" w:rsidP="00C8694F">
            <w:pPr>
              <w:spacing w:after="0"/>
              <w:jc w:val="center"/>
              <w:rPr>
                <w:sz w:val="22"/>
                <w:szCs w:val="22"/>
                <w:u w:val="single"/>
              </w:rPr>
            </w:pPr>
            <w:r w:rsidRPr="00C76B7D">
              <w:rPr>
                <w:sz w:val="22"/>
                <w:szCs w:val="22"/>
                <w:u w:val="single"/>
              </w:rPr>
              <w:t>Поставщик</w:t>
            </w:r>
          </w:p>
          <w:p w:rsidR="00772D77" w:rsidRDefault="00772D77" w:rsidP="00063269">
            <w:pPr>
              <w:spacing w:after="160" w:line="259" w:lineRule="auto"/>
              <w:jc w:val="left"/>
              <w:rPr>
                <w:rFonts w:eastAsia="Calibri"/>
                <w:sz w:val="22"/>
                <w:szCs w:val="22"/>
                <w:lang w:eastAsia="en-US"/>
              </w:rPr>
            </w:pPr>
          </w:p>
          <w:p w:rsidR="0028033A" w:rsidRDefault="0028033A" w:rsidP="00063269">
            <w:pPr>
              <w:spacing w:after="160" w:line="259" w:lineRule="auto"/>
              <w:jc w:val="left"/>
              <w:rPr>
                <w:rFonts w:eastAsia="Calibri"/>
                <w:sz w:val="22"/>
                <w:szCs w:val="22"/>
                <w:lang w:eastAsia="en-US"/>
              </w:rPr>
            </w:pPr>
          </w:p>
          <w:p w:rsidR="0028033A" w:rsidRDefault="0028033A" w:rsidP="00063269">
            <w:pPr>
              <w:spacing w:after="160" w:line="259" w:lineRule="auto"/>
              <w:jc w:val="left"/>
              <w:rPr>
                <w:rFonts w:eastAsia="Calibri"/>
                <w:sz w:val="22"/>
                <w:szCs w:val="22"/>
                <w:lang w:eastAsia="en-US"/>
              </w:rPr>
            </w:pPr>
          </w:p>
          <w:p w:rsidR="0028033A" w:rsidRDefault="0028033A" w:rsidP="00063269">
            <w:pPr>
              <w:spacing w:after="160" w:line="259" w:lineRule="auto"/>
              <w:jc w:val="left"/>
              <w:rPr>
                <w:rFonts w:eastAsia="Calibri"/>
                <w:sz w:val="22"/>
                <w:szCs w:val="22"/>
                <w:lang w:eastAsia="en-US"/>
              </w:rPr>
            </w:pPr>
          </w:p>
          <w:p w:rsidR="0028033A" w:rsidRDefault="0028033A" w:rsidP="00063269">
            <w:pPr>
              <w:spacing w:after="160" w:line="259" w:lineRule="auto"/>
              <w:jc w:val="left"/>
              <w:rPr>
                <w:rFonts w:eastAsia="Calibri"/>
                <w:sz w:val="22"/>
                <w:szCs w:val="22"/>
                <w:lang w:eastAsia="en-US"/>
              </w:rPr>
            </w:pPr>
          </w:p>
          <w:p w:rsidR="0028033A" w:rsidRDefault="0028033A" w:rsidP="00063269">
            <w:pPr>
              <w:spacing w:after="160" w:line="259" w:lineRule="auto"/>
              <w:jc w:val="left"/>
              <w:rPr>
                <w:rFonts w:eastAsia="Calibri"/>
                <w:sz w:val="22"/>
                <w:szCs w:val="22"/>
                <w:lang w:eastAsia="en-US"/>
              </w:rPr>
            </w:pPr>
          </w:p>
          <w:p w:rsidR="0028033A" w:rsidRDefault="0028033A" w:rsidP="00063269">
            <w:pPr>
              <w:spacing w:after="160" w:line="259" w:lineRule="auto"/>
              <w:jc w:val="left"/>
              <w:rPr>
                <w:rFonts w:eastAsia="Calibri"/>
                <w:sz w:val="22"/>
                <w:szCs w:val="22"/>
                <w:lang w:eastAsia="en-US"/>
              </w:rPr>
            </w:pPr>
          </w:p>
          <w:p w:rsidR="0028033A" w:rsidRDefault="0028033A" w:rsidP="00063269">
            <w:pPr>
              <w:spacing w:after="160" w:line="259" w:lineRule="auto"/>
              <w:jc w:val="left"/>
              <w:rPr>
                <w:rFonts w:eastAsia="Calibri"/>
                <w:sz w:val="22"/>
                <w:szCs w:val="22"/>
                <w:lang w:eastAsia="en-US"/>
              </w:rPr>
            </w:pPr>
          </w:p>
          <w:p w:rsidR="0028033A" w:rsidRDefault="0028033A" w:rsidP="00063269">
            <w:pPr>
              <w:spacing w:after="160" w:line="259" w:lineRule="auto"/>
              <w:jc w:val="left"/>
              <w:rPr>
                <w:rFonts w:eastAsia="Calibri"/>
                <w:sz w:val="22"/>
                <w:szCs w:val="22"/>
                <w:lang w:eastAsia="en-US"/>
              </w:rPr>
            </w:pPr>
          </w:p>
          <w:p w:rsidR="009557A5" w:rsidRDefault="009557A5" w:rsidP="00063269">
            <w:pPr>
              <w:spacing w:after="160" w:line="259" w:lineRule="auto"/>
              <w:jc w:val="left"/>
              <w:rPr>
                <w:rFonts w:eastAsia="Calibri"/>
                <w:sz w:val="22"/>
                <w:szCs w:val="22"/>
                <w:lang w:eastAsia="en-US"/>
              </w:rPr>
            </w:pPr>
          </w:p>
          <w:p w:rsidR="0028033A" w:rsidRDefault="0028033A" w:rsidP="00063269">
            <w:pPr>
              <w:spacing w:after="160" w:line="259" w:lineRule="auto"/>
              <w:jc w:val="left"/>
              <w:rPr>
                <w:rFonts w:eastAsia="Calibri"/>
                <w:sz w:val="22"/>
                <w:szCs w:val="22"/>
                <w:lang w:eastAsia="en-US"/>
              </w:rPr>
            </w:pPr>
            <w:r>
              <w:rPr>
                <w:rFonts w:eastAsia="Calibri"/>
                <w:sz w:val="22"/>
                <w:szCs w:val="22"/>
                <w:lang w:eastAsia="en-US"/>
              </w:rPr>
              <w:t>__________/_____________</w:t>
            </w:r>
          </w:p>
          <w:p w:rsidR="0028033A" w:rsidRPr="00C76B7D" w:rsidRDefault="0028033A" w:rsidP="00063269">
            <w:pPr>
              <w:spacing w:after="160" w:line="259" w:lineRule="auto"/>
              <w:jc w:val="left"/>
              <w:rPr>
                <w:rFonts w:eastAsia="Calibri"/>
                <w:sz w:val="22"/>
                <w:szCs w:val="22"/>
                <w:lang w:eastAsia="en-US"/>
              </w:rPr>
            </w:pPr>
            <w:r>
              <w:rPr>
                <w:rFonts w:eastAsia="Calibri"/>
                <w:sz w:val="22"/>
                <w:szCs w:val="22"/>
                <w:lang w:eastAsia="en-US"/>
              </w:rPr>
              <w:t>МП</w:t>
            </w:r>
          </w:p>
        </w:tc>
      </w:tr>
    </w:tbl>
    <w:p w:rsidR="006138B7" w:rsidRPr="00C76B7D" w:rsidRDefault="006138B7" w:rsidP="00E37BF2">
      <w:pPr>
        <w:tabs>
          <w:tab w:val="left" w:pos="1254"/>
          <w:tab w:val="left" w:pos="1368"/>
        </w:tabs>
        <w:spacing w:after="0"/>
        <w:ind w:right="-57"/>
        <w:rPr>
          <w:sz w:val="22"/>
          <w:szCs w:val="22"/>
        </w:rPr>
      </w:pPr>
    </w:p>
    <w:p w:rsidR="006138B7" w:rsidRPr="00C76B7D" w:rsidRDefault="006138B7" w:rsidP="00C76B7D">
      <w:pPr>
        <w:tabs>
          <w:tab w:val="left" w:pos="1254"/>
          <w:tab w:val="left" w:pos="1368"/>
        </w:tabs>
        <w:spacing w:after="0"/>
        <w:ind w:right="-57"/>
        <w:rPr>
          <w:sz w:val="22"/>
          <w:szCs w:val="22"/>
        </w:rPr>
      </w:pPr>
    </w:p>
    <w:p w:rsidR="0028033A" w:rsidRDefault="0028033A" w:rsidP="002F5601">
      <w:pPr>
        <w:tabs>
          <w:tab w:val="left" w:pos="1254"/>
          <w:tab w:val="left" w:pos="1368"/>
        </w:tabs>
        <w:spacing w:after="0"/>
        <w:ind w:right="-57"/>
        <w:jc w:val="right"/>
        <w:rPr>
          <w:sz w:val="22"/>
          <w:szCs w:val="22"/>
        </w:rPr>
      </w:pPr>
    </w:p>
    <w:p w:rsidR="0028033A" w:rsidRDefault="0028033A" w:rsidP="002F5601">
      <w:pPr>
        <w:tabs>
          <w:tab w:val="left" w:pos="1254"/>
          <w:tab w:val="left" w:pos="1368"/>
        </w:tabs>
        <w:spacing w:after="0"/>
        <w:ind w:right="-57"/>
        <w:jc w:val="right"/>
        <w:rPr>
          <w:sz w:val="22"/>
          <w:szCs w:val="22"/>
        </w:rPr>
      </w:pPr>
    </w:p>
    <w:p w:rsidR="0028033A" w:rsidRDefault="0028033A" w:rsidP="002F5601">
      <w:pPr>
        <w:tabs>
          <w:tab w:val="left" w:pos="1254"/>
          <w:tab w:val="left" w:pos="1368"/>
        </w:tabs>
        <w:spacing w:after="0"/>
        <w:ind w:right="-57"/>
        <w:jc w:val="right"/>
        <w:rPr>
          <w:sz w:val="22"/>
          <w:szCs w:val="22"/>
        </w:rPr>
      </w:pPr>
    </w:p>
    <w:p w:rsidR="0028033A" w:rsidRDefault="0028033A" w:rsidP="002F5601">
      <w:pPr>
        <w:tabs>
          <w:tab w:val="left" w:pos="1254"/>
          <w:tab w:val="left" w:pos="1368"/>
        </w:tabs>
        <w:spacing w:after="0"/>
        <w:ind w:right="-57"/>
        <w:jc w:val="right"/>
        <w:rPr>
          <w:sz w:val="22"/>
          <w:szCs w:val="22"/>
        </w:rPr>
      </w:pPr>
    </w:p>
    <w:p w:rsidR="0028033A" w:rsidRDefault="0028033A" w:rsidP="002F5601">
      <w:pPr>
        <w:tabs>
          <w:tab w:val="left" w:pos="1254"/>
          <w:tab w:val="left" w:pos="1368"/>
        </w:tabs>
        <w:spacing w:after="0"/>
        <w:ind w:right="-57"/>
        <w:jc w:val="right"/>
        <w:rPr>
          <w:sz w:val="22"/>
          <w:szCs w:val="22"/>
        </w:rPr>
      </w:pPr>
    </w:p>
    <w:p w:rsidR="0028033A" w:rsidRDefault="0028033A" w:rsidP="002F5601">
      <w:pPr>
        <w:tabs>
          <w:tab w:val="left" w:pos="1254"/>
          <w:tab w:val="left" w:pos="1368"/>
        </w:tabs>
        <w:spacing w:after="0"/>
        <w:ind w:right="-57"/>
        <w:jc w:val="right"/>
        <w:rPr>
          <w:sz w:val="22"/>
          <w:szCs w:val="22"/>
        </w:rPr>
      </w:pPr>
    </w:p>
    <w:p w:rsidR="0028033A" w:rsidRDefault="0028033A" w:rsidP="002F5601">
      <w:pPr>
        <w:tabs>
          <w:tab w:val="left" w:pos="1254"/>
          <w:tab w:val="left" w:pos="1368"/>
        </w:tabs>
        <w:spacing w:after="0"/>
        <w:ind w:right="-57"/>
        <w:jc w:val="right"/>
        <w:rPr>
          <w:sz w:val="22"/>
          <w:szCs w:val="22"/>
        </w:rPr>
      </w:pPr>
    </w:p>
    <w:p w:rsidR="00CC17BA" w:rsidRPr="00C76B7D" w:rsidRDefault="00CC17BA" w:rsidP="002F5601">
      <w:pPr>
        <w:tabs>
          <w:tab w:val="left" w:pos="1254"/>
          <w:tab w:val="left" w:pos="1368"/>
        </w:tabs>
        <w:spacing w:after="0"/>
        <w:ind w:right="-57"/>
        <w:jc w:val="right"/>
        <w:rPr>
          <w:sz w:val="22"/>
          <w:szCs w:val="22"/>
        </w:rPr>
      </w:pPr>
      <w:r w:rsidRPr="00C76B7D">
        <w:rPr>
          <w:sz w:val="22"/>
          <w:szCs w:val="22"/>
        </w:rPr>
        <w:t>Приложение №1</w:t>
      </w:r>
    </w:p>
    <w:p w:rsidR="00CC17BA" w:rsidRPr="00C76B7D" w:rsidRDefault="00CC17BA" w:rsidP="002F5601">
      <w:pPr>
        <w:tabs>
          <w:tab w:val="left" w:pos="5643"/>
        </w:tabs>
        <w:spacing w:after="0"/>
        <w:ind w:left="57" w:right="-57"/>
        <w:jc w:val="right"/>
        <w:rPr>
          <w:sz w:val="22"/>
          <w:szCs w:val="22"/>
        </w:rPr>
      </w:pPr>
      <w:r w:rsidRPr="00C76B7D">
        <w:rPr>
          <w:sz w:val="22"/>
          <w:szCs w:val="22"/>
        </w:rPr>
        <w:tab/>
      </w:r>
      <w:r w:rsidRPr="00C76B7D">
        <w:rPr>
          <w:sz w:val="22"/>
          <w:szCs w:val="22"/>
        </w:rPr>
        <w:tab/>
        <w:t xml:space="preserve">к </w:t>
      </w:r>
      <w:r w:rsidR="006C2DE3" w:rsidRPr="00C76B7D">
        <w:rPr>
          <w:sz w:val="22"/>
          <w:szCs w:val="22"/>
        </w:rPr>
        <w:t xml:space="preserve">муниципальному </w:t>
      </w:r>
      <w:r w:rsidR="00E37BF2" w:rsidRPr="00C76B7D">
        <w:rPr>
          <w:sz w:val="22"/>
          <w:szCs w:val="22"/>
        </w:rPr>
        <w:t xml:space="preserve">контракту № </w:t>
      </w:r>
      <w:r w:rsidR="009557A5">
        <w:rPr>
          <w:sz w:val="22"/>
          <w:szCs w:val="22"/>
        </w:rPr>
        <w:t>___</w:t>
      </w:r>
    </w:p>
    <w:p w:rsidR="00CC17BA" w:rsidRPr="00C76B7D" w:rsidRDefault="00CC17BA" w:rsidP="002F5601">
      <w:pPr>
        <w:tabs>
          <w:tab w:val="left" w:pos="5643"/>
        </w:tabs>
        <w:spacing w:after="0"/>
        <w:ind w:right="-57"/>
        <w:jc w:val="right"/>
        <w:rPr>
          <w:sz w:val="22"/>
          <w:szCs w:val="22"/>
        </w:rPr>
      </w:pPr>
      <w:r w:rsidRPr="00C76B7D">
        <w:rPr>
          <w:sz w:val="22"/>
          <w:szCs w:val="22"/>
        </w:rPr>
        <w:t xml:space="preserve">от «____» </w:t>
      </w:r>
      <w:r w:rsidRPr="00C76B7D">
        <w:rPr>
          <w:sz w:val="22"/>
          <w:szCs w:val="22"/>
        </w:rPr>
        <w:softHyphen/>
      </w:r>
      <w:r w:rsidRPr="00C76B7D">
        <w:rPr>
          <w:sz w:val="22"/>
          <w:szCs w:val="22"/>
        </w:rPr>
        <w:softHyphen/>
      </w:r>
      <w:r w:rsidRPr="00C76B7D">
        <w:rPr>
          <w:sz w:val="22"/>
          <w:szCs w:val="22"/>
        </w:rPr>
        <w:softHyphen/>
        <w:t>______ 20</w:t>
      </w:r>
      <w:r w:rsidR="00592A1D" w:rsidRPr="00C76B7D">
        <w:rPr>
          <w:sz w:val="22"/>
          <w:szCs w:val="22"/>
        </w:rPr>
        <w:t>__</w:t>
      </w:r>
      <w:r w:rsidRPr="00C76B7D">
        <w:rPr>
          <w:sz w:val="22"/>
          <w:szCs w:val="22"/>
        </w:rPr>
        <w:t xml:space="preserve"> года </w:t>
      </w:r>
    </w:p>
    <w:p w:rsidR="00CC17BA" w:rsidRPr="00C76B7D" w:rsidRDefault="00CC17BA" w:rsidP="00CC17BA">
      <w:pPr>
        <w:tabs>
          <w:tab w:val="left" w:pos="5643"/>
        </w:tabs>
        <w:spacing w:after="0"/>
        <w:ind w:right="-57"/>
        <w:jc w:val="right"/>
        <w:rPr>
          <w:sz w:val="22"/>
          <w:szCs w:val="22"/>
        </w:rPr>
      </w:pPr>
    </w:p>
    <w:p w:rsidR="0060008F" w:rsidRPr="00C76B7D" w:rsidRDefault="00CC17BA" w:rsidP="009557A5">
      <w:pPr>
        <w:tabs>
          <w:tab w:val="left" w:pos="5643"/>
        </w:tabs>
        <w:spacing w:after="0"/>
        <w:ind w:left="57" w:right="-57"/>
        <w:jc w:val="center"/>
        <w:rPr>
          <w:sz w:val="22"/>
          <w:szCs w:val="22"/>
        </w:rPr>
      </w:pPr>
      <w:r w:rsidRPr="00C76B7D">
        <w:rPr>
          <w:sz w:val="22"/>
          <w:szCs w:val="22"/>
        </w:rPr>
        <w:t>СПЕЦИФИКАЦИЯ</w:t>
      </w:r>
    </w:p>
    <w:tbl>
      <w:tblPr>
        <w:tblpPr w:leftFromText="180" w:rightFromText="180" w:bottomFromText="200" w:vertAnchor="text" w:horzAnchor="margin" w:tblpXSpec="center" w:tblpY="138"/>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2268"/>
        <w:gridCol w:w="1276"/>
        <w:gridCol w:w="1105"/>
        <w:gridCol w:w="1418"/>
        <w:gridCol w:w="1134"/>
        <w:gridCol w:w="1417"/>
      </w:tblGrid>
      <w:tr w:rsidR="0060008F" w:rsidRPr="00C76B7D" w:rsidTr="009D2980">
        <w:trPr>
          <w:trHeight w:val="607"/>
        </w:trPr>
        <w:tc>
          <w:tcPr>
            <w:tcW w:w="1271" w:type="dxa"/>
            <w:tcBorders>
              <w:top w:val="single" w:sz="4" w:space="0" w:color="auto"/>
              <w:left w:val="single" w:sz="4" w:space="0" w:color="auto"/>
              <w:bottom w:val="single" w:sz="4" w:space="0" w:color="auto"/>
              <w:right w:val="single" w:sz="4" w:space="0" w:color="auto"/>
            </w:tcBorders>
            <w:vAlign w:val="center"/>
            <w:hideMark/>
          </w:tcPr>
          <w:p w:rsidR="0060008F" w:rsidRPr="00C76B7D" w:rsidRDefault="0060008F" w:rsidP="0060008F">
            <w:pPr>
              <w:widowControl w:val="0"/>
              <w:autoSpaceDE w:val="0"/>
              <w:autoSpaceDN w:val="0"/>
              <w:adjustRightInd w:val="0"/>
              <w:spacing w:after="0" w:line="276" w:lineRule="auto"/>
              <w:jc w:val="center"/>
              <w:rPr>
                <w:sz w:val="22"/>
                <w:szCs w:val="22"/>
                <w:lang w:eastAsia="en-US"/>
              </w:rPr>
            </w:pPr>
            <w:r w:rsidRPr="00C76B7D">
              <w:rPr>
                <w:sz w:val="22"/>
                <w:szCs w:val="22"/>
                <w:lang w:eastAsia="en-US"/>
              </w:rPr>
              <w:t>Наименование объекта закупки</w:t>
            </w:r>
          </w:p>
        </w:tc>
        <w:tc>
          <w:tcPr>
            <w:tcW w:w="2268" w:type="dxa"/>
            <w:tcBorders>
              <w:top w:val="single" w:sz="4" w:space="0" w:color="auto"/>
              <w:left w:val="single" w:sz="4" w:space="0" w:color="auto"/>
              <w:bottom w:val="single" w:sz="4" w:space="0" w:color="auto"/>
              <w:right w:val="single" w:sz="4" w:space="0" w:color="auto"/>
            </w:tcBorders>
            <w:vAlign w:val="center"/>
            <w:hideMark/>
          </w:tcPr>
          <w:p w:rsidR="0060008F" w:rsidRPr="00C76B7D" w:rsidRDefault="0060008F" w:rsidP="0060008F">
            <w:pPr>
              <w:widowControl w:val="0"/>
              <w:autoSpaceDE w:val="0"/>
              <w:autoSpaceDN w:val="0"/>
              <w:adjustRightInd w:val="0"/>
              <w:spacing w:after="0" w:line="276" w:lineRule="auto"/>
              <w:jc w:val="center"/>
              <w:rPr>
                <w:sz w:val="22"/>
                <w:szCs w:val="22"/>
                <w:lang w:eastAsia="en-US"/>
              </w:rPr>
            </w:pPr>
            <w:r w:rsidRPr="00C76B7D">
              <w:rPr>
                <w:sz w:val="22"/>
                <w:szCs w:val="22"/>
                <w:lang w:eastAsia="en-US"/>
              </w:rPr>
              <w:t>Описание объекта закупки, показатели,</w:t>
            </w:r>
          </w:p>
          <w:p w:rsidR="0060008F" w:rsidRPr="00C76B7D" w:rsidRDefault="0060008F" w:rsidP="0060008F">
            <w:pPr>
              <w:widowControl w:val="0"/>
              <w:autoSpaceDE w:val="0"/>
              <w:autoSpaceDN w:val="0"/>
              <w:adjustRightInd w:val="0"/>
              <w:spacing w:after="0" w:line="276" w:lineRule="auto"/>
              <w:jc w:val="center"/>
              <w:rPr>
                <w:sz w:val="22"/>
                <w:szCs w:val="22"/>
                <w:lang w:eastAsia="en-US"/>
              </w:rPr>
            </w:pPr>
            <w:r w:rsidRPr="00C76B7D">
              <w:rPr>
                <w:sz w:val="22"/>
                <w:szCs w:val="22"/>
                <w:lang w:eastAsia="en-US"/>
              </w:rPr>
              <w:t>позволяющие определить соответствие поставляемого товара потребностям Муниципального заказчика</w:t>
            </w:r>
          </w:p>
        </w:tc>
        <w:tc>
          <w:tcPr>
            <w:tcW w:w="1276" w:type="dxa"/>
            <w:tcBorders>
              <w:top w:val="single" w:sz="4" w:space="0" w:color="auto"/>
              <w:left w:val="single" w:sz="4" w:space="0" w:color="auto"/>
              <w:bottom w:val="single" w:sz="4" w:space="0" w:color="auto"/>
              <w:right w:val="single" w:sz="4" w:space="0" w:color="auto"/>
            </w:tcBorders>
            <w:hideMark/>
          </w:tcPr>
          <w:p w:rsidR="0060008F" w:rsidRPr="00C76B7D" w:rsidRDefault="0060008F" w:rsidP="0060008F">
            <w:pPr>
              <w:autoSpaceDE w:val="0"/>
              <w:autoSpaceDN w:val="0"/>
              <w:adjustRightInd w:val="0"/>
              <w:spacing w:after="0" w:line="276" w:lineRule="auto"/>
              <w:jc w:val="center"/>
              <w:rPr>
                <w:sz w:val="22"/>
                <w:szCs w:val="22"/>
                <w:lang w:eastAsia="en-US"/>
              </w:rPr>
            </w:pPr>
            <w:r w:rsidRPr="00C76B7D">
              <w:rPr>
                <w:rFonts w:eastAsia="Calibri"/>
                <w:sz w:val="22"/>
                <w:szCs w:val="22"/>
                <w:lang w:eastAsia="ar-SA"/>
              </w:rPr>
              <w:t>Ед. изм.</w:t>
            </w:r>
          </w:p>
        </w:tc>
        <w:tc>
          <w:tcPr>
            <w:tcW w:w="1105" w:type="dxa"/>
            <w:tcBorders>
              <w:top w:val="single" w:sz="4" w:space="0" w:color="auto"/>
              <w:left w:val="single" w:sz="4" w:space="0" w:color="auto"/>
              <w:bottom w:val="single" w:sz="4" w:space="0" w:color="auto"/>
              <w:right w:val="single" w:sz="4" w:space="0" w:color="auto"/>
            </w:tcBorders>
            <w:hideMark/>
          </w:tcPr>
          <w:p w:rsidR="0060008F" w:rsidRPr="00C76B7D" w:rsidRDefault="0060008F" w:rsidP="0060008F">
            <w:pPr>
              <w:autoSpaceDE w:val="0"/>
              <w:autoSpaceDN w:val="0"/>
              <w:adjustRightInd w:val="0"/>
              <w:spacing w:after="0" w:line="276" w:lineRule="auto"/>
              <w:jc w:val="center"/>
              <w:rPr>
                <w:sz w:val="22"/>
                <w:szCs w:val="22"/>
                <w:lang w:eastAsia="en-US"/>
              </w:rPr>
            </w:pPr>
            <w:r w:rsidRPr="00C76B7D">
              <w:rPr>
                <w:sz w:val="22"/>
                <w:szCs w:val="22"/>
                <w:lang w:eastAsia="en-US"/>
              </w:rPr>
              <w:t xml:space="preserve">Наименование страны происхождения товара </w:t>
            </w:r>
          </w:p>
        </w:tc>
        <w:tc>
          <w:tcPr>
            <w:tcW w:w="1418" w:type="dxa"/>
            <w:tcBorders>
              <w:top w:val="single" w:sz="4" w:space="0" w:color="auto"/>
              <w:left w:val="single" w:sz="4" w:space="0" w:color="auto"/>
              <w:bottom w:val="single" w:sz="4" w:space="0" w:color="auto"/>
              <w:right w:val="single" w:sz="4" w:space="0" w:color="auto"/>
            </w:tcBorders>
            <w:hideMark/>
          </w:tcPr>
          <w:p w:rsidR="0060008F" w:rsidRPr="00C76B7D" w:rsidRDefault="0060008F" w:rsidP="0060008F">
            <w:pPr>
              <w:autoSpaceDE w:val="0"/>
              <w:autoSpaceDN w:val="0"/>
              <w:adjustRightInd w:val="0"/>
              <w:spacing w:after="0" w:line="276" w:lineRule="auto"/>
              <w:jc w:val="left"/>
              <w:rPr>
                <w:sz w:val="22"/>
                <w:szCs w:val="22"/>
                <w:lang w:eastAsia="en-US"/>
              </w:rPr>
            </w:pPr>
            <w:r w:rsidRPr="00C76B7D">
              <w:rPr>
                <w:sz w:val="22"/>
                <w:szCs w:val="22"/>
                <w:lang w:eastAsia="en-US"/>
              </w:rPr>
              <w:t>Количество товара,</w:t>
            </w:r>
          </w:p>
          <w:p w:rsidR="0060008F" w:rsidRPr="00C76B7D" w:rsidRDefault="0060008F" w:rsidP="0060008F">
            <w:pPr>
              <w:autoSpaceDE w:val="0"/>
              <w:autoSpaceDN w:val="0"/>
              <w:adjustRightInd w:val="0"/>
              <w:spacing w:after="0" w:line="276" w:lineRule="auto"/>
              <w:jc w:val="left"/>
              <w:rPr>
                <w:sz w:val="22"/>
                <w:szCs w:val="22"/>
                <w:lang w:eastAsia="en-US"/>
              </w:rPr>
            </w:pPr>
            <w:r w:rsidRPr="00C76B7D">
              <w:rPr>
                <w:sz w:val="22"/>
                <w:szCs w:val="22"/>
                <w:lang w:eastAsia="en-US"/>
              </w:rPr>
              <w:t>т.</w:t>
            </w:r>
          </w:p>
        </w:tc>
        <w:tc>
          <w:tcPr>
            <w:tcW w:w="1134" w:type="dxa"/>
            <w:tcBorders>
              <w:top w:val="single" w:sz="4" w:space="0" w:color="auto"/>
              <w:left w:val="single" w:sz="4" w:space="0" w:color="auto"/>
              <w:bottom w:val="single" w:sz="4" w:space="0" w:color="auto"/>
              <w:right w:val="single" w:sz="4" w:space="0" w:color="auto"/>
            </w:tcBorders>
            <w:hideMark/>
          </w:tcPr>
          <w:p w:rsidR="0060008F" w:rsidRPr="00C76B7D" w:rsidRDefault="0060008F" w:rsidP="0060008F">
            <w:pPr>
              <w:autoSpaceDE w:val="0"/>
              <w:autoSpaceDN w:val="0"/>
              <w:adjustRightInd w:val="0"/>
              <w:spacing w:after="0" w:line="276" w:lineRule="auto"/>
              <w:jc w:val="left"/>
              <w:rPr>
                <w:sz w:val="22"/>
                <w:szCs w:val="22"/>
                <w:lang w:eastAsia="en-US"/>
              </w:rPr>
            </w:pPr>
            <w:r w:rsidRPr="00C76B7D">
              <w:rPr>
                <w:sz w:val="22"/>
                <w:szCs w:val="22"/>
                <w:lang w:eastAsia="en-US"/>
              </w:rPr>
              <w:t>Цена за 1 ед. товара, руб.</w:t>
            </w:r>
          </w:p>
        </w:tc>
        <w:tc>
          <w:tcPr>
            <w:tcW w:w="1417" w:type="dxa"/>
            <w:tcBorders>
              <w:top w:val="single" w:sz="4" w:space="0" w:color="auto"/>
              <w:left w:val="single" w:sz="4" w:space="0" w:color="auto"/>
              <w:bottom w:val="single" w:sz="4" w:space="0" w:color="auto"/>
              <w:right w:val="single" w:sz="4" w:space="0" w:color="auto"/>
            </w:tcBorders>
            <w:hideMark/>
          </w:tcPr>
          <w:p w:rsidR="0060008F" w:rsidRPr="00C76B7D" w:rsidRDefault="0060008F" w:rsidP="0060008F">
            <w:pPr>
              <w:autoSpaceDE w:val="0"/>
              <w:autoSpaceDN w:val="0"/>
              <w:adjustRightInd w:val="0"/>
              <w:spacing w:after="0" w:line="276" w:lineRule="auto"/>
              <w:jc w:val="left"/>
              <w:rPr>
                <w:sz w:val="22"/>
                <w:szCs w:val="22"/>
                <w:lang w:eastAsia="en-US"/>
              </w:rPr>
            </w:pPr>
            <w:r w:rsidRPr="00C76B7D">
              <w:rPr>
                <w:sz w:val="22"/>
                <w:szCs w:val="22"/>
                <w:lang w:eastAsia="en-US"/>
              </w:rPr>
              <w:t>Стоимость товара, руб.</w:t>
            </w:r>
          </w:p>
        </w:tc>
      </w:tr>
      <w:tr w:rsidR="0060008F" w:rsidRPr="00C76B7D" w:rsidTr="009D2980">
        <w:trPr>
          <w:trHeight w:val="471"/>
        </w:trPr>
        <w:tc>
          <w:tcPr>
            <w:tcW w:w="1271" w:type="dxa"/>
            <w:tcBorders>
              <w:top w:val="single" w:sz="4" w:space="0" w:color="auto"/>
              <w:left w:val="single" w:sz="4" w:space="0" w:color="auto"/>
              <w:bottom w:val="single" w:sz="4" w:space="0" w:color="auto"/>
              <w:right w:val="single" w:sz="4" w:space="0" w:color="auto"/>
            </w:tcBorders>
            <w:hideMark/>
          </w:tcPr>
          <w:p w:rsidR="009557A5" w:rsidRDefault="0060008F" w:rsidP="0060008F">
            <w:pPr>
              <w:autoSpaceDE w:val="0"/>
              <w:autoSpaceDN w:val="0"/>
              <w:adjustRightInd w:val="0"/>
              <w:spacing w:after="0" w:line="276" w:lineRule="auto"/>
              <w:jc w:val="left"/>
              <w:rPr>
                <w:sz w:val="22"/>
                <w:szCs w:val="22"/>
                <w:lang w:eastAsia="en-US"/>
              </w:rPr>
            </w:pPr>
            <w:r w:rsidRPr="00C76B7D">
              <w:rPr>
                <w:sz w:val="22"/>
                <w:szCs w:val="22"/>
                <w:lang w:eastAsia="en-US"/>
              </w:rPr>
              <w:t>Уголь каменный</w:t>
            </w:r>
          </w:p>
          <w:p w:rsidR="0060008F" w:rsidRPr="00C76B7D" w:rsidRDefault="0060008F" w:rsidP="0060008F">
            <w:pPr>
              <w:autoSpaceDE w:val="0"/>
              <w:autoSpaceDN w:val="0"/>
              <w:adjustRightInd w:val="0"/>
              <w:spacing w:after="0" w:line="276" w:lineRule="auto"/>
              <w:jc w:val="left"/>
              <w:rPr>
                <w:sz w:val="22"/>
                <w:szCs w:val="22"/>
                <w:lang w:eastAsia="en-US"/>
              </w:rPr>
            </w:pPr>
            <w:r w:rsidRPr="00C76B7D">
              <w:rPr>
                <w:sz w:val="22"/>
                <w:szCs w:val="22"/>
                <w:lang w:eastAsia="en-US"/>
              </w:rPr>
              <w:t xml:space="preserve"> </w:t>
            </w:r>
          </w:p>
        </w:tc>
        <w:tc>
          <w:tcPr>
            <w:tcW w:w="2268" w:type="dxa"/>
            <w:tcBorders>
              <w:top w:val="single" w:sz="4" w:space="0" w:color="auto"/>
              <w:left w:val="single" w:sz="4" w:space="0" w:color="auto"/>
              <w:bottom w:val="single" w:sz="4" w:space="0" w:color="auto"/>
              <w:right w:val="single" w:sz="4" w:space="0" w:color="auto"/>
            </w:tcBorders>
          </w:tcPr>
          <w:p w:rsidR="0060008F" w:rsidRPr="00C76B7D" w:rsidRDefault="0060008F" w:rsidP="0060008F">
            <w:pPr>
              <w:autoSpaceDE w:val="0"/>
              <w:autoSpaceDN w:val="0"/>
              <w:adjustRightInd w:val="0"/>
              <w:spacing w:after="0" w:line="276" w:lineRule="auto"/>
              <w:rPr>
                <w:sz w:val="22"/>
                <w:szCs w:val="22"/>
                <w:lang w:eastAsia="en-US"/>
              </w:rPr>
            </w:pPr>
          </w:p>
        </w:tc>
        <w:tc>
          <w:tcPr>
            <w:tcW w:w="1276" w:type="dxa"/>
            <w:tcBorders>
              <w:top w:val="single" w:sz="4" w:space="0" w:color="auto"/>
              <w:left w:val="single" w:sz="4" w:space="0" w:color="auto"/>
              <w:bottom w:val="single" w:sz="4" w:space="0" w:color="auto"/>
              <w:right w:val="single" w:sz="4" w:space="0" w:color="auto"/>
            </w:tcBorders>
          </w:tcPr>
          <w:p w:rsidR="0060008F" w:rsidRPr="00C76B7D" w:rsidRDefault="0060008F" w:rsidP="0060008F">
            <w:pPr>
              <w:autoSpaceDE w:val="0"/>
              <w:autoSpaceDN w:val="0"/>
              <w:adjustRightInd w:val="0"/>
              <w:spacing w:after="0" w:line="276" w:lineRule="auto"/>
              <w:jc w:val="center"/>
              <w:rPr>
                <w:sz w:val="22"/>
                <w:szCs w:val="22"/>
                <w:lang w:eastAsia="en-US"/>
              </w:rPr>
            </w:pPr>
          </w:p>
          <w:p w:rsidR="0060008F" w:rsidRPr="00C76B7D" w:rsidRDefault="0060008F" w:rsidP="0060008F">
            <w:pPr>
              <w:keepNext/>
              <w:widowControl w:val="0"/>
              <w:suppressAutoHyphens/>
              <w:spacing w:after="0" w:line="276" w:lineRule="auto"/>
              <w:jc w:val="center"/>
              <w:rPr>
                <w:rFonts w:eastAsia="SimSun"/>
                <w:kern w:val="2"/>
                <w:sz w:val="22"/>
                <w:szCs w:val="22"/>
                <w:lang w:eastAsia="hi-IN" w:bidi="hi-IN"/>
              </w:rPr>
            </w:pPr>
            <w:r w:rsidRPr="00C76B7D">
              <w:rPr>
                <w:rFonts w:eastAsia="SimSun"/>
                <w:kern w:val="2"/>
                <w:sz w:val="22"/>
                <w:szCs w:val="22"/>
                <w:lang w:eastAsia="hi-IN" w:bidi="hi-IN"/>
              </w:rPr>
              <w:t>Тонна; ^метрическая тонна  (1000кг)(т)</w:t>
            </w:r>
          </w:p>
        </w:tc>
        <w:tc>
          <w:tcPr>
            <w:tcW w:w="1105" w:type="dxa"/>
            <w:tcBorders>
              <w:top w:val="single" w:sz="4" w:space="0" w:color="auto"/>
              <w:left w:val="single" w:sz="4" w:space="0" w:color="auto"/>
              <w:bottom w:val="single" w:sz="4" w:space="0" w:color="auto"/>
              <w:right w:val="single" w:sz="4" w:space="0" w:color="auto"/>
            </w:tcBorders>
          </w:tcPr>
          <w:p w:rsidR="0060008F" w:rsidRPr="00C76B7D" w:rsidRDefault="0060008F" w:rsidP="0060008F">
            <w:pPr>
              <w:autoSpaceDE w:val="0"/>
              <w:autoSpaceDN w:val="0"/>
              <w:adjustRightInd w:val="0"/>
              <w:spacing w:after="0" w:line="276" w:lineRule="auto"/>
              <w:jc w:val="center"/>
              <w:rPr>
                <w:sz w:val="22"/>
                <w:szCs w:val="22"/>
                <w:lang w:eastAsia="en-US"/>
              </w:rPr>
            </w:pPr>
          </w:p>
        </w:tc>
        <w:tc>
          <w:tcPr>
            <w:tcW w:w="1418" w:type="dxa"/>
            <w:tcBorders>
              <w:top w:val="single" w:sz="4" w:space="0" w:color="auto"/>
              <w:left w:val="single" w:sz="4" w:space="0" w:color="auto"/>
              <w:bottom w:val="single" w:sz="4" w:space="0" w:color="auto"/>
              <w:right w:val="single" w:sz="4" w:space="0" w:color="auto"/>
            </w:tcBorders>
            <w:vAlign w:val="center"/>
            <w:hideMark/>
          </w:tcPr>
          <w:p w:rsidR="0060008F" w:rsidRPr="00C76B7D" w:rsidRDefault="009557A5" w:rsidP="0060008F">
            <w:pPr>
              <w:autoSpaceDE w:val="0"/>
              <w:autoSpaceDN w:val="0"/>
              <w:adjustRightInd w:val="0"/>
              <w:spacing w:after="0" w:line="276" w:lineRule="auto"/>
              <w:jc w:val="center"/>
              <w:rPr>
                <w:sz w:val="22"/>
                <w:szCs w:val="22"/>
                <w:lang w:eastAsia="en-US"/>
              </w:rPr>
            </w:pPr>
            <w:r>
              <w:rPr>
                <w:sz w:val="22"/>
                <w:szCs w:val="22"/>
                <w:lang w:eastAsia="en-US"/>
              </w:rPr>
              <w:t xml:space="preserve">95,20 </w:t>
            </w:r>
          </w:p>
        </w:tc>
        <w:tc>
          <w:tcPr>
            <w:tcW w:w="1134" w:type="dxa"/>
            <w:tcBorders>
              <w:top w:val="single" w:sz="4" w:space="0" w:color="auto"/>
              <w:left w:val="single" w:sz="4" w:space="0" w:color="auto"/>
              <w:bottom w:val="single" w:sz="4" w:space="0" w:color="auto"/>
              <w:right w:val="single" w:sz="4" w:space="0" w:color="auto"/>
            </w:tcBorders>
            <w:vAlign w:val="center"/>
          </w:tcPr>
          <w:p w:rsidR="0060008F" w:rsidRPr="00C76B7D" w:rsidRDefault="0060008F" w:rsidP="0060008F">
            <w:pPr>
              <w:spacing w:after="0" w:line="276" w:lineRule="auto"/>
              <w:jc w:val="left"/>
              <w:rPr>
                <w:sz w:val="22"/>
                <w:szCs w:val="22"/>
                <w:lang w:eastAsia="en-US"/>
              </w:rPr>
            </w:pPr>
          </w:p>
        </w:tc>
        <w:tc>
          <w:tcPr>
            <w:tcW w:w="1417" w:type="dxa"/>
            <w:tcBorders>
              <w:top w:val="single" w:sz="4" w:space="0" w:color="auto"/>
              <w:left w:val="single" w:sz="4" w:space="0" w:color="auto"/>
              <w:bottom w:val="single" w:sz="4" w:space="0" w:color="auto"/>
              <w:right w:val="single" w:sz="4" w:space="0" w:color="auto"/>
            </w:tcBorders>
            <w:vAlign w:val="center"/>
          </w:tcPr>
          <w:p w:rsidR="0060008F" w:rsidRPr="00063269" w:rsidRDefault="0060008F" w:rsidP="0060008F">
            <w:pPr>
              <w:spacing w:after="0" w:line="276" w:lineRule="auto"/>
              <w:jc w:val="left"/>
              <w:rPr>
                <w:sz w:val="22"/>
                <w:szCs w:val="22"/>
                <w:lang w:eastAsia="en-US"/>
              </w:rPr>
            </w:pPr>
          </w:p>
        </w:tc>
      </w:tr>
      <w:tr w:rsidR="0060008F" w:rsidRPr="00C76B7D" w:rsidTr="009D2980">
        <w:trPr>
          <w:trHeight w:val="990"/>
        </w:trPr>
        <w:tc>
          <w:tcPr>
            <w:tcW w:w="9889" w:type="dxa"/>
            <w:gridSpan w:val="7"/>
            <w:tcBorders>
              <w:top w:val="single" w:sz="4" w:space="0" w:color="auto"/>
              <w:left w:val="single" w:sz="4" w:space="0" w:color="auto"/>
              <w:bottom w:val="single" w:sz="4" w:space="0" w:color="auto"/>
              <w:right w:val="single" w:sz="4" w:space="0" w:color="auto"/>
            </w:tcBorders>
            <w:hideMark/>
          </w:tcPr>
          <w:p w:rsidR="0060008F" w:rsidRPr="00C76B7D" w:rsidRDefault="0060008F" w:rsidP="0060008F">
            <w:pPr>
              <w:spacing w:before="100" w:after="0" w:line="276" w:lineRule="auto"/>
              <w:jc w:val="right"/>
              <w:rPr>
                <w:sz w:val="22"/>
                <w:szCs w:val="22"/>
                <w:lang w:eastAsia="en-US"/>
              </w:rPr>
            </w:pPr>
            <w:r w:rsidRPr="00C76B7D">
              <w:rPr>
                <w:sz w:val="22"/>
                <w:szCs w:val="22"/>
                <w:lang w:eastAsia="en-US"/>
              </w:rPr>
              <w:t>ИТОГО,</w:t>
            </w:r>
            <w:r w:rsidR="00EA71DB">
              <w:rPr>
                <w:sz w:val="22"/>
                <w:szCs w:val="22"/>
                <w:lang w:eastAsia="en-US"/>
              </w:rPr>
              <w:t xml:space="preserve"> </w:t>
            </w:r>
            <w:r w:rsidRPr="00C76B7D">
              <w:rPr>
                <w:sz w:val="22"/>
                <w:szCs w:val="22"/>
                <w:lang w:eastAsia="en-US"/>
              </w:rPr>
              <w:t>руб.</w:t>
            </w:r>
          </w:p>
          <w:p w:rsidR="0060008F" w:rsidRPr="00C76B7D" w:rsidRDefault="00EA71DB" w:rsidP="0060008F">
            <w:pPr>
              <w:spacing w:after="0" w:line="276" w:lineRule="auto"/>
              <w:jc w:val="right"/>
              <w:rPr>
                <w:sz w:val="22"/>
                <w:szCs w:val="22"/>
                <w:lang w:eastAsia="en-US"/>
              </w:rPr>
            </w:pPr>
            <w:r>
              <w:rPr>
                <w:sz w:val="22"/>
                <w:szCs w:val="22"/>
                <w:lang w:eastAsia="en-US"/>
              </w:rPr>
              <w:t xml:space="preserve"> «НДС»</w:t>
            </w:r>
            <w:r w:rsidR="0060008F" w:rsidRPr="00C76B7D">
              <w:rPr>
                <w:sz w:val="22"/>
                <w:szCs w:val="22"/>
                <w:lang w:eastAsia="en-US"/>
              </w:rPr>
              <w:t xml:space="preserve">  </w:t>
            </w:r>
            <w:r w:rsidR="0060008F" w:rsidRPr="00C76B7D">
              <w:rPr>
                <w:sz w:val="22"/>
                <w:szCs w:val="22"/>
                <w:vertAlign w:val="superscript"/>
                <w:lang w:eastAsia="en-US"/>
              </w:rPr>
              <w:footnoteReference w:id="5"/>
            </w:r>
          </w:p>
        </w:tc>
      </w:tr>
    </w:tbl>
    <w:p w:rsidR="0060008F" w:rsidRPr="00C76B7D" w:rsidRDefault="0060008F" w:rsidP="0060008F">
      <w:pPr>
        <w:spacing w:after="0"/>
        <w:ind w:left="57" w:right="-57"/>
        <w:jc w:val="center"/>
        <w:rPr>
          <w:sz w:val="22"/>
          <w:szCs w:val="22"/>
        </w:rPr>
      </w:pPr>
    </w:p>
    <w:p w:rsidR="0060008F" w:rsidRPr="00C76B7D" w:rsidRDefault="0060008F" w:rsidP="0060008F">
      <w:pPr>
        <w:rPr>
          <w:sz w:val="22"/>
          <w:szCs w:val="22"/>
        </w:rPr>
      </w:pPr>
    </w:p>
    <w:p w:rsidR="0060008F" w:rsidRPr="00C76B7D" w:rsidRDefault="0060008F" w:rsidP="0060008F">
      <w:pPr>
        <w:rPr>
          <w:sz w:val="22"/>
          <w:szCs w:val="22"/>
        </w:rPr>
      </w:pPr>
    </w:p>
    <w:p w:rsidR="0060008F" w:rsidRPr="00C76B7D" w:rsidRDefault="0060008F" w:rsidP="0060008F">
      <w:pPr>
        <w:rPr>
          <w:sz w:val="22"/>
          <w:szCs w:val="22"/>
        </w:rPr>
      </w:pPr>
      <w:r w:rsidRPr="00C76B7D">
        <w:rPr>
          <w:sz w:val="22"/>
          <w:szCs w:val="22"/>
        </w:rPr>
        <w:t xml:space="preserve">          Заказчик                                                                                               Поставщик </w:t>
      </w:r>
    </w:p>
    <w:p w:rsidR="0060008F" w:rsidRPr="00C76B7D" w:rsidRDefault="0060008F" w:rsidP="0060008F">
      <w:pPr>
        <w:rPr>
          <w:sz w:val="22"/>
          <w:szCs w:val="22"/>
        </w:rPr>
      </w:pPr>
    </w:p>
    <w:p w:rsidR="0060008F" w:rsidRPr="00C76B7D" w:rsidRDefault="0060008F" w:rsidP="0060008F">
      <w:pPr>
        <w:rPr>
          <w:sz w:val="22"/>
          <w:szCs w:val="22"/>
        </w:rPr>
      </w:pPr>
      <w:r w:rsidRPr="00C76B7D">
        <w:rPr>
          <w:sz w:val="22"/>
          <w:szCs w:val="22"/>
        </w:rPr>
        <w:t xml:space="preserve">Директор _____________ </w:t>
      </w:r>
      <w:proofErr w:type="spellStart"/>
      <w:r w:rsidRPr="00C76B7D">
        <w:rPr>
          <w:sz w:val="22"/>
          <w:szCs w:val="22"/>
        </w:rPr>
        <w:t>Клинк</w:t>
      </w:r>
      <w:proofErr w:type="spellEnd"/>
      <w:r w:rsidRPr="00C76B7D">
        <w:rPr>
          <w:sz w:val="22"/>
          <w:szCs w:val="22"/>
        </w:rPr>
        <w:t xml:space="preserve"> С.А.                               _______________/______________          </w:t>
      </w: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CF35F0">
      <w:pPr>
        <w:tabs>
          <w:tab w:val="left" w:pos="8925"/>
        </w:tabs>
        <w:jc w:val="right"/>
        <w:rPr>
          <w:sz w:val="22"/>
          <w:szCs w:val="22"/>
        </w:rPr>
      </w:pPr>
    </w:p>
    <w:p w:rsidR="00592A1D" w:rsidRPr="00C76B7D" w:rsidRDefault="00592A1D" w:rsidP="009516EA">
      <w:pPr>
        <w:tabs>
          <w:tab w:val="left" w:pos="8925"/>
        </w:tabs>
        <w:rPr>
          <w:sz w:val="22"/>
          <w:szCs w:val="22"/>
        </w:rPr>
      </w:pPr>
    </w:p>
    <w:p w:rsidR="00CF35F0" w:rsidRPr="00C76B7D" w:rsidRDefault="00CF35F0" w:rsidP="00CF35F0">
      <w:pPr>
        <w:tabs>
          <w:tab w:val="left" w:pos="8925"/>
        </w:tabs>
        <w:jc w:val="right"/>
        <w:rPr>
          <w:sz w:val="22"/>
          <w:szCs w:val="22"/>
        </w:rPr>
      </w:pPr>
      <w:r w:rsidRPr="00C76B7D">
        <w:rPr>
          <w:sz w:val="22"/>
          <w:szCs w:val="22"/>
        </w:rPr>
        <w:t xml:space="preserve">Приложение № 2 </w:t>
      </w:r>
    </w:p>
    <w:p w:rsidR="00CF35F0" w:rsidRPr="00C76B7D" w:rsidRDefault="00CF35F0" w:rsidP="00CF35F0">
      <w:pPr>
        <w:tabs>
          <w:tab w:val="left" w:pos="8925"/>
        </w:tabs>
        <w:jc w:val="right"/>
        <w:rPr>
          <w:sz w:val="22"/>
          <w:szCs w:val="22"/>
        </w:rPr>
      </w:pPr>
      <w:r w:rsidRPr="00C76B7D">
        <w:rPr>
          <w:sz w:val="22"/>
          <w:szCs w:val="22"/>
        </w:rPr>
        <w:t>к</w:t>
      </w:r>
      <w:r w:rsidR="006C2DE3" w:rsidRPr="00C76B7D">
        <w:rPr>
          <w:sz w:val="22"/>
          <w:szCs w:val="22"/>
        </w:rPr>
        <w:t xml:space="preserve"> муниципальному </w:t>
      </w:r>
      <w:r w:rsidRPr="00C76B7D">
        <w:rPr>
          <w:sz w:val="22"/>
          <w:szCs w:val="22"/>
        </w:rPr>
        <w:t xml:space="preserve">контракту № </w:t>
      </w:r>
      <w:r w:rsidR="00592A1D" w:rsidRPr="00C76B7D">
        <w:rPr>
          <w:sz w:val="22"/>
          <w:szCs w:val="22"/>
        </w:rPr>
        <w:t>___</w:t>
      </w:r>
    </w:p>
    <w:p w:rsidR="00CF35F0" w:rsidRPr="00C76B7D" w:rsidRDefault="001B0033" w:rsidP="00CF35F0">
      <w:pPr>
        <w:tabs>
          <w:tab w:val="left" w:pos="8925"/>
        </w:tabs>
        <w:jc w:val="right"/>
        <w:rPr>
          <w:sz w:val="22"/>
          <w:szCs w:val="22"/>
        </w:rPr>
      </w:pPr>
      <w:proofErr w:type="gramStart"/>
      <w:r w:rsidRPr="00C76B7D">
        <w:rPr>
          <w:sz w:val="22"/>
          <w:szCs w:val="22"/>
        </w:rPr>
        <w:t>о</w:t>
      </w:r>
      <w:r w:rsidR="00CF35F0" w:rsidRPr="00C76B7D">
        <w:rPr>
          <w:sz w:val="22"/>
          <w:szCs w:val="22"/>
        </w:rPr>
        <w:t>т  «</w:t>
      </w:r>
      <w:proofErr w:type="gramEnd"/>
      <w:r w:rsidR="00CF35F0" w:rsidRPr="00C76B7D">
        <w:rPr>
          <w:sz w:val="22"/>
          <w:szCs w:val="22"/>
        </w:rPr>
        <w:t>___»____ 20</w:t>
      </w:r>
      <w:r w:rsidR="00592A1D" w:rsidRPr="00C76B7D">
        <w:rPr>
          <w:sz w:val="22"/>
          <w:szCs w:val="22"/>
        </w:rPr>
        <w:t>__</w:t>
      </w:r>
      <w:r w:rsidR="00CF35F0" w:rsidRPr="00C76B7D">
        <w:rPr>
          <w:sz w:val="22"/>
          <w:szCs w:val="22"/>
        </w:rPr>
        <w:t xml:space="preserve"> года </w:t>
      </w:r>
    </w:p>
    <w:p w:rsidR="00CF35F0" w:rsidRDefault="00CF35F0" w:rsidP="00CF35F0">
      <w:pPr>
        <w:tabs>
          <w:tab w:val="left" w:pos="8925"/>
        </w:tabs>
        <w:jc w:val="right"/>
        <w:rPr>
          <w:sz w:val="22"/>
          <w:szCs w:val="22"/>
        </w:rPr>
      </w:pPr>
    </w:p>
    <w:p w:rsidR="009557A5" w:rsidRPr="009557A5" w:rsidRDefault="009557A5" w:rsidP="009557A5">
      <w:pPr>
        <w:rPr>
          <w:sz w:val="22"/>
          <w:szCs w:val="22"/>
        </w:rPr>
      </w:pPr>
    </w:p>
    <w:p w:rsidR="009557A5" w:rsidRPr="009557A5" w:rsidRDefault="009557A5" w:rsidP="009557A5">
      <w:pPr>
        <w:jc w:val="center"/>
        <w:rPr>
          <w:i/>
          <w:sz w:val="22"/>
          <w:szCs w:val="22"/>
          <w:u w:val="single"/>
        </w:rPr>
      </w:pPr>
      <w:r w:rsidRPr="009557A5">
        <w:rPr>
          <w:i/>
          <w:sz w:val="22"/>
          <w:szCs w:val="22"/>
          <w:u w:val="single"/>
        </w:rPr>
        <w:t>График и место поставки</w:t>
      </w:r>
    </w:p>
    <w:tbl>
      <w:tblPr>
        <w:tblW w:w="0" w:type="auto"/>
        <w:tblInd w:w="40" w:type="dxa"/>
        <w:tblLayout w:type="fixed"/>
        <w:tblCellMar>
          <w:left w:w="40" w:type="dxa"/>
          <w:right w:w="40" w:type="dxa"/>
        </w:tblCellMar>
        <w:tblLook w:val="04A0" w:firstRow="1" w:lastRow="0" w:firstColumn="1" w:lastColumn="0" w:noHBand="0" w:noVBand="1"/>
      </w:tblPr>
      <w:tblGrid>
        <w:gridCol w:w="3261"/>
        <w:gridCol w:w="3118"/>
        <w:gridCol w:w="1435"/>
        <w:gridCol w:w="2567"/>
      </w:tblGrid>
      <w:tr w:rsidR="009557A5" w:rsidRPr="009557A5" w:rsidTr="006950D3">
        <w:trPr>
          <w:trHeight w:hRule="exact" w:val="538"/>
        </w:trPr>
        <w:tc>
          <w:tcPr>
            <w:tcW w:w="3261"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54" w:lineRule="exact"/>
              <w:ind w:left="446" w:right="456"/>
              <w:jc w:val="center"/>
              <w:rPr>
                <w:sz w:val="22"/>
                <w:szCs w:val="22"/>
                <w:lang w:eastAsia="en-US"/>
              </w:rPr>
            </w:pPr>
            <w:r w:rsidRPr="009557A5">
              <w:rPr>
                <w:color w:val="000000"/>
                <w:spacing w:val="-3"/>
                <w:sz w:val="22"/>
                <w:szCs w:val="22"/>
                <w:lang w:eastAsia="en-US"/>
              </w:rPr>
              <w:t xml:space="preserve">Наименование </w:t>
            </w:r>
            <w:r w:rsidRPr="009557A5">
              <w:rPr>
                <w:color w:val="000000"/>
                <w:sz w:val="22"/>
                <w:szCs w:val="22"/>
                <w:lang w:eastAsia="en-US"/>
              </w:rPr>
              <w:t>учреждения</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center"/>
              <w:rPr>
                <w:sz w:val="22"/>
                <w:szCs w:val="22"/>
                <w:lang w:eastAsia="en-US"/>
              </w:rPr>
            </w:pPr>
            <w:r w:rsidRPr="009557A5">
              <w:rPr>
                <w:color w:val="000000"/>
                <w:spacing w:val="-2"/>
                <w:sz w:val="22"/>
                <w:szCs w:val="22"/>
                <w:lang w:eastAsia="en-US"/>
              </w:rPr>
              <w:t>Сроки поставки</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center"/>
              <w:rPr>
                <w:sz w:val="22"/>
                <w:szCs w:val="22"/>
                <w:lang w:eastAsia="en-US"/>
              </w:rPr>
            </w:pPr>
            <w:r w:rsidRPr="009557A5">
              <w:rPr>
                <w:color w:val="000000"/>
                <w:spacing w:val="-1"/>
                <w:sz w:val="22"/>
                <w:szCs w:val="22"/>
                <w:lang w:eastAsia="en-US"/>
              </w:rPr>
              <w:t>Количество, тонн</w:t>
            </w:r>
          </w:p>
        </w:tc>
        <w:tc>
          <w:tcPr>
            <w:tcW w:w="2567"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76" w:lineRule="auto"/>
              <w:ind w:left="5"/>
              <w:rPr>
                <w:sz w:val="22"/>
                <w:szCs w:val="22"/>
                <w:lang w:eastAsia="en-US"/>
              </w:rPr>
            </w:pPr>
            <w:r w:rsidRPr="009557A5">
              <w:rPr>
                <w:color w:val="000000"/>
                <w:spacing w:val="-2"/>
                <w:sz w:val="22"/>
                <w:szCs w:val="22"/>
                <w:lang w:eastAsia="en-US"/>
              </w:rPr>
              <w:t>Место поставки, адрес</w:t>
            </w:r>
          </w:p>
        </w:tc>
      </w:tr>
      <w:tr w:rsidR="009557A5" w:rsidRPr="009557A5" w:rsidTr="00944127">
        <w:trPr>
          <w:trHeight w:hRule="exact" w:val="947"/>
        </w:trPr>
        <w:tc>
          <w:tcPr>
            <w:tcW w:w="3261"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50" w:lineRule="exact"/>
              <w:ind w:right="173"/>
              <w:rPr>
                <w:sz w:val="22"/>
                <w:szCs w:val="22"/>
                <w:lang w:eastAsia="en-US"/>
              </w:rPr>
            </w:pPr>
            <w:r w:rsidRPr="009557A5">
              <w:rPr>
                <w:color w:val="000000"/>
                <w:spacing w:val="-2"/>
                <w:sz w:val="22"/>
                <w:szCs w:val="22"/>
                <w:lang w:eastAsia="en-US"/>
              </w:rPr>
              <w:t>БДОУ «</w:t>
            </w:r>
            <w:proofErr w:type="spellStart"/>
            <w:r w:rsidRPr="009557A5">
              <w:rPr>
                <w:color w:val="000000"/>
                <w:spacing w:val="-2"/>
                <w:sz w:val="22"/>
                <w:szCs w:val="22"/>
                <w:lang w:eastAsia="en-US"/>
              </w:rPr>
              <w:t>Любинский</w:t>
            </w:r>
            <w:proofErr w:type="spellEnd"/>
            <w:r w:rsidRPr="009557A5">
              <w:rPr>
                <w:color w:val="000000"/>
                <w:spacing w:val="-2"/>
                <w:sz w:val="22"/>
                <w:szCs w:val="22"/>
                <w:lang w:eastAsia="en-US"/>
              </w:rPr>
              <w:t xml:space="preserve"> </w:t>
            </w:r>
            <w:r w:rsidRPr="009557A5">
              <w:rPr>
                <w:color w:val="000000"/>
                <w:sz w:val="22"/>
                <w:szCs w:val="22"/>
                <w:lang w:eastAsia="en-US"/>
              </w:rPr>
              <w:t>д/с №1»</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left"/>
              <w:rPr>
                <w:color w:val="000000"/>
                <w:spacing w:val="-4"/>
                <w:sz w:val="22"/>
                <w:szCs w:val="22"/>
                <w:lang w:eastAsia="en-US"/>
              </w:rPr>
            </w:pPr>
            <w:r w:rsidRPr="009557A5">
              <w:rPr>
                <w:color w:val="000000"/>
                <w:spacing w:val="-4"/>
                <w:sz w:val="22"/>
                <w:szCs w:val="22"/>
                <w:lang w:eastAsia="en-US"/>
              </w:rPr>
              <w:t>С 2</w:t>
            </w:r>
            <w:r w:rsidR="00944127" w:rsidRPr="00944127">
              <w:rPr>
                <w:color w:val="000000"/>
                <w:spacing w:val="-4"/>
                <w:sz w:val="22"/>
                <w:szCs w:val="22"/>
                <w:lang w:eastAsia="en-US"/>
              </w:rPr>
              <w:t>6</w:t>
            </w:r>
            <w:r w:rsidRPr="009557A5">
              <w:rPr>
                <w:color w:val="000000"/>
                <w:spacing w:val="-4"/>
                <w:sz w:val="22"/>
                <w:szCs w:val="22"/>
                <w:lang w:eastAsia="en-US"/>
              </w:rPr>
              <w:t>.08.202</w:t>
            </w:r>
            <w:r w:rsidR="00944127" w:rsidRPr="00944127">
              <w:rPr>
                <w:color w:val="000000"/>
                <w:spacing w:val="-4"/>
                <w:sz w:val="22"/>
                <w:szCs w:val="22"/>
                <w:lang w:eastAsia="en-US"/>
              </w:rPr>
              <w:t>4</w:t>
            </w:r>
            <w:r w:rsidRPr="009557A5">
              <w:rPr>
                <w:color w:val="000000"/>
                <w:spacing w:val="-4"/>
                <w:sz w:val="22"/>
                <w:szCs w:val="22"/>
                <w:lang w:eastAsia="en-US"/>
              </w:rPr>
              <w:t xml:space="preserve"> г. </w:t>
            </w:r>
          </w:p>
          <w:p w:rsidR="009557A5" w:rsidRPr="009557A5" w:rsidRDefault="009557A5" w:rsidP="00944127">
            <w:pPr>
              <w:shd w:val="clear" w:color="auto" w:fill="FFFFFF"/>
              <w:spacing w:line="276" w:lineRule="auto"/>
              <w:jc w:val="left"/>
              <w:rPr>
                <w:sz w:val="22"/>
                <w:szCs w:val="22"/>
                <w:lang w:eastAsia="en-US"/>
              </w:rPr>
            </w:pPr>
            <w:r w:rsidRPr="009557A5">
              <w:rPr>
                <w:color w:val="000000"/>
                <w:spacing w:val="-4"/>
                <w:sz w:val="22"/>
                <w:szCs w:val="22"/>
                <w:lang w:eastAsia="en-US"/>
              </w:rPr>
              <w:t xml:space="preserve">по </w:t>
            </w:r>
            <w:r w:rsidR="00944127" w:rsidRPr="00944127">
              <w:rPr>
                <w:color w:val="000000"/>
                <w:spacing w:val="-4"/>
                <w:sz w:val="22"/>
                <w:szCs w:val="22"/>
                <w:lang w:eastAsia="en-US"/>
              </w:rPr>
              <w:t>30</w:t>
            </w:r>
            <w:r w:rsidRPr="009557A5">
              <w:rPr>
                <w:color w:val="000000"/>
                <w:spacing w:val="-4"/>
                <w:sz w:val="22"/>
                <w:szCs w:val="22"/>
                <w:lang w:eastAsia="en-US"/>
              </w:rPr>
              <w:t>.08.202</w:t>
            </w:r>
            <w:r w:rsidR="00944127" w:rsidRPr="00944127">
              <w:rPr>
                <w:color w:val="000000"/>
                <w:spacing w:val="-4"/>
                <w:sz w:val="22"/>
                <w:szCs w:val="22"/>
                <w:lang w:eastAsia="en-US"/>
              </w:rPr>
              <w:t>4</w:t>
            </w:r>
            <w:r w:rsidRPr="009557A5">
              <w:rPr>
                <w:color w:val="000000"/>
                <w:spacing w:val="-4"/>
                <w:sz w:val="22"/>
                <w:szCs w:val="22"/>
                <w:lang w:eastAsia="en-US"/>
              </w:rPr>
              <w:t xml:space="preserve"> г.</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center"/>
              <w:rPr>
                <w:sz w:val="22"/>
                <w:szCs w:val="22"/>
                <w:lang w:eastAsia="en-US"/>
              </w:rPr>
            </w:pPr>
            <w:r w:rsidRPr="009557A5">
              <w:rPr>
                <w:sz w:val="22"/>
                <w:szCs w:val="22"/>
                <w:lang w:eastAsia="en-US"/>
              </w:rPr>
              <w:t>2,69</w:t>
            </w:r>
          </w:p>
        </w:tc>
        <w:tc>
          <w:tcPr>
            <w:tcW w:w="2567"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54" w:lineRule="exact"/>
              <w:ind w:right="24"/>
              <w:jc w:val="left"/>
              <w:rPr>
                <w:color w:val="000000"/>
                <w:spacing w:val="-1"/>
                <w:sz w:val="22"/>
                <w:szCs w:val="22"/>
                <w:lang w:eastAsia="en-US"/>
              </w:rPr>
            </w:pPr>
            <w:proofErr w:type="gramStart"/>
            <w:r w:rsidRPr="009557A5">
              <w:rPr>
                <w:color w:val="000000"/>
                <w:spacing w:val="-1"/>
                <w:sz w:val="22"/>
                <w:szCs w:val="22"/>
                <w:lang w:eastAsia="en-US"/>
              </w:rPr>
              <w:t>Омская  область</w:t>
            </w:r>
            <w:proofErr w:type="gramEnd"/>
            <w:r w:rsidRPr="009557A5">
              <w:rPr>
                <w:color w:val="000000"/>
                <w:spacing w:val="-1"/>
                <w:sz w:val="22"/>
                <w:szCs w:val="22"/>
                <w:lang w:eastAsia="en-US"/>
              </w:rPr>
              <w:t xml:space="preserve">, </w:t>
            </w:r>
            <w:proofErr w:type="spellStart"/>
            <w:r w:rsidRPr="009557A5">
              <w:rPr>
                <w:color w:val="000000"/>
                <w:spacing w:val="-1"/>
                <w:sz w:val="22"/>
                <w:szCs w:val="22"/>
                <w:lang w:eastAsia="en-US"/>
              </w:rPr>
              <w:t>Любинский</w:t>
            </w:r>
            <w:proofErr w:type="spellEnd"/>
            <w:r w:rsidRPr="009557A5">
              <w:rPr>
                <w:color w:val="000000"/>
                <w:spacing w:val="-1"/>
                <w:sz w:val="22"/>
                <w:szCs w:val="22"/>
                <w:lang w:eastAsia="en-US"/>
              </w:rPr>
              <w:t xml:space="preserve"> район,</w:t>
            </w:r>
          </w:p>
          <w:p w:rsidR="009557A5" w:rsidRPr="009557A5" w:rsidRDefault="009557A5" w:rsidP="009557A5">
            <w:pPr>
              <w:shd w:val="clear" w:color="auto" w:fill="FFFFFF"/>
              <w:spacing w:line="254" w:lineRule="exact"/>
              <w:ind w:right="24"/>
              <w:jc w:val="left"/>
              <w:rPr>
                <w:color w:val="000000"/>
                <w:spacing w:val="-2"/>
                <w:sz w:val="22"/>
                <w:szCs w:val="22"/>
                <w:lang w:eastAsia="en-US"/>
              </w:rPr>
            </w:pPr>
            <w:proofErr w:type="spellStart"/>
            <w:r w:rsidRPr="009557A5">
              <w:rPr>
                <w:color w:val="000000"/>
                <w:spacing w:val="-2"/>
                <w:sz w:val="22"/>
                <w:szCs w:val="22"/>
                <w:lang w:eastAsia="en-US"/>
              </w:rPr>
              <w:t>р.п</w:t>
            </w:r>
            <w:proofErr w:type="spellEnd"/>
            <w:r w:rsidRPr="009557A5">
              <w:rPr>
                <w:color w:val="000000"/>
                <w:spacing w:val="-2"/>
                <w:sz w:val="22"/>
                <w:szCs w:val="22"/>
                <w:lang w:eastAsia="en-US"/>
              </w:rPr>
              <w:t xml:space="preserve">. </w:t>
            </w:r>
            <w:proofErr w:type="spellStart"/>
            <w:r w:rsidRPr="009557A5">
              <w:rPr>
                <w:color w:val="000000"/>
                <w:spacing w:val="-2"/>
                <w:sz w:val="22"/>
                <w:szCs w:val="22"/>
                <w:lang w:eastAsia="en-US"/>
              </w:rPr>
              <w:t>Любинский</w:t>
            </w:r>
            <w:proofErr w:type="spellEnd"/>
            <w:r w:rsidRPr="009557A5">
              <w:rPr>
                <w:color w:val="000000"/>
                <w:spacing w:val="-2"/>
                <w:sz w:val="22"/>
                <w:szCs w:val="22"/>
                <w:lang w:eastAsia="en-US"/>
              </w:rPr>
              <w:t>,</w:t>
            </w:r>
          </w:p>
        </w:tc>
      </w:tr>
      <w:tr w:rsidR="009557A5" w:rsidRPr="009557A5" w:rsidTr="006950D3">
        <w:trPr>
          <w:trHeight w:val="313"/>
        </w:trPr>
        <w:tc>
          <w:tcPr>
            <w:tcW w:w="3261" w:type="dxa"/>
            <w:vMerge w:val="restart"/>
            <w:tcBorders>
              <w:top w:val="single" w:sz="6" w:space="0" w:color="auto"/>
              <w:left w:val="single" w:sz="6" w:space="0" w:color="auto"/>
              <w:right w:val="single" w:sz="6" w:space="0" w:color="auto"/>
            </w:tcBorders>
            <w:shd w:val="clear" w:color="auto" w:fill="FFFFFF"/>
          </w:tcPr>
          <w:p w:rsidR="009557A5" w:rsidRPr="009557A5" w:rsidRDefault="009557A5" w:rsidP="009557A5">
            <w:pPr>
              <w:shd w:val="clear" w:color="auto" w:fill="FFFFFF"/>
              <w:spacing w:line="250" w:lineRule="exact"/>
              <w:ind w:right="192"/>
              <w:rPr>
                <w:sz w:val="22"/>
                <w:szCs w:val="22"/>
                <w:lang w:eastAsia="en-US"/>
              </w:rPr>
            </w:pPr>
            <w:proofErr w:type="spellStart"/>
            <w:r w:rsidRPr="009557A5">
              <w:rPr>
                <w:color w:val="000000"/>
                <w:spacing w:val="-2"/>
                <w:sz w:val="22"/>
                <w:szCs w:val="22"/>
                <w:lang w:eastAsia="en-US"/>
              </w:rPr>
              <w:t>Мокшинская</w:t>
            </w:r>
            <w:proofErr w:type="spellEnd"/>
            <w:r w:rsidRPr="009557A5">
              <w:rPr>
                <w:color w:val="000000"/>
                <w:spacing w:val="-2"/>
                <w:sz w:val="22"/>
                <w:szCs w:val="22"/>
                <w:lang w:eastAsia="en-US"/>
              </w:rPr>
              <w:t xml:space="preserve"> котельная</w:t>
            </w:r>
          </w:p>
          <w:p w:rsidR="009557A5" w:rsidRPr="009557A5" w:rsidRDefault="009557A5" w:rsidP="009557A5">
            <w:pPr>
              <w:spacing w:line="276" w:lineRule="auto"/>
              <w:jc w:val="center"/>
              <w:rPr>
                <w:sz w:val="22"/>
                <w:szCs w:val="22"/>
                <w:lang w:eastAsia="en-US"/>
              </w:rPr>
            </w:pP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left"/>
              <w:rPr>
                <w:color w:val="000000"/>
                <w:spacing w:val="-4"/>
                <w:sz w:val="22"/>
                <w:szCs w:val="22"/>
                <w:lang w:eastAsia="en-US"/>
              </w:rPr>
            </w:pPr>
            <w:r w:rsidRPr="009557A5">
              <w:rPr>
                <w:color w:val="000000"/>
                <w:spacing w:val="-4"/>
                <w:sz w:val="22"/>
                <w:szCs w:val="22"/>
                <w:lang w:eastAsia="en-US"/>
              </w:rPr>
              <w:t>С 2</w:t>
            </w:r>
            <w:r w:rsidR="00944127" w:rsidRPr="00944127">
              <w:rPr>
                <w:color w:val="000000"/>
                <w:spacing w:val="-4"/>
                <w:sz w:val="22"/>
                <w:szCs w:val="22"/>
                <w:lang w:eastAsia="en-US"/>
              </w:rPr>
              <w:t>6</w:t>
            </w:r>
            <w:r w:rsidRPr="009557A5">
              <w:rPr>
                <w:color w:val="000000"/>
                <w:spacing w:val="-4"/>
                <w:sz w:val="22"/>
                <w:szCs w:val="22"/>
                <w:lang w:eastAsia="en-US"/>
              </w:rPr>
              <w:t>.08.202</w:t>
            </w:r>
            <w:r w:rsidR="00944127" w:rsidRPr="00944127">
              <w:rPr>
                <w:color w:val="000000"/>
                <w:spacing w:val="-4"/>
                <w:sz w:val="22"/>
                <w:szCs w:val="22"/>
                <w:lang w:eastAsia="en-US"/>
              </w:rPr>
              <w:t>4</w:t>
            </w:r>
            <w:r w:rsidRPr="009557A5">
              <w:rPr>
                <w:color w:val="000000"/>
                <w:spacing w:val="-4"/>
                <w:sz w:val="22"/>
                <w:szCs w:val="22"/>
                <w:lang w:eastAsia="en-US"/>
              </w:rPr>
              <w:t xml:space="preserve"> г. </w:t>
            </w:r>
          </w:p>
          <w:p w:rsidR="009557A5" w:rsidRPr="009557A5" w:rsidRDefault="009557A5" w:rsidP="00944127">
            <w:pPr>
              <w:shd w:val="clear" w:color="auto" w:fill="FFFFFF"/>
              <w:spacing w:line="276" w:lineRule="auto"/>
              <w:jc w:val="left"/>
              <w:rPr>
                <w:sz w:val="22"/>
                <w:szCs w:val="22"/>
                <w:lang w:eastAsia="en-US"/>
              </w:rPr>
            </w:pPr>
            <w:r w:rsidRPr="009557A5">
              <w:rPr>
                <w:color w:val="000000"/>
                <w:spacing w:val="-4"/>
                <w:sz w:val="22"/>
                <w:szCs w:val="22"/>
                <w:lang w:eastAsia="en-US"/>
              </w:rPr>
              <w:t xml:space="preserve">по </w:t>
            </w:r>
            <w:r w:rsidR="00944127" w:rsidRPr="00944127">
              <w:rPr>
                <w:color w:val="000000"/>
                <w:spacing w:val="-4"/>
                <w:sz w:val="22"/>
                <w:szCs w:val="22"/>
                <w:lang w:eastAsia="en-US"/>
              </w:rPr>
              <w:t>30</w:t>
            </w:r>
            <w:r w:rsidRPr="009557A5">
              <w:rPr>
                <w:color w:val="000000"/>
                <w:spacing w:val="-4"/>
                <w:sz w:val="22"/>
                <w:szCs w:val="22"/>
                <w:lang w:eastAsia="en-US"/>
              </w:rPr>
              <w:t>.08.202</w:t>
            </w:r>
            <w:r w:rsidR="00944127" w:rsidRPr="00944127">
              <w:rPr>
                <w:color w:val="000000"/>
                <w:spacing w:val="-4"/>
                <w:sz w:val="22"/>
                <w:szCs w:val="22"/>
                <w:lang w:eastAsia="en-US"/>
              </w:rPr>
              <w:t>4</w:t>
            </w:r>
            <w:r w:rsidRPr="009557A5">
              <w:rPr>
                <w:color w:val="000000"/>
                <w:spacing w:val="-4"/>
                <w:sz w:val="22"/>
                <w:szCs w:val="22"/>
                <w:lang w:eastAsia="en-US"/>
              </w:rPr>
              <w:t xml:space="preserve"> г.</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center"/>
              <w:rPr>
                <w:sz w:val="22"/>
                <w:szCs w:val="22"/>
                <w:lang w:eastAsia="en-US"/>
              </w:rPr>
            </w:pPr>
            <w:r w:rsidRPr="009557A5">
              <w:rPr>
                <w:sz w:val="22"/>
                <w:szCs w:val="22"/>
                <w:lang w:eastAsia="en-US"/>
              </w:rPr>
              <w:t>12,0</w:t>
            </w:r>
          </w:p>
        </w:tc>
        <w:tc>
          <w:tcPr>
            <w:tcW w:w="2567" w:type="dxa"/>
            <w:vMerge w:val="restart"/>
            <w:tcBorders>
              <w:top w:val="single" w:sz="6" w:space="0" w:color="auto"/>
              <w:left w:val="single" w:sz="6" w:space="0" w:color="auto"/>
              <w:right w:val="single" w:sz="6" w:space="0" w:color="auto"/>
            </w:tcBorders>
            <w:shd w:val="clear" w:color="auto" w:fill="FFFFFF"/>
            <w:hideMark/>
          </w:tcPr>
          <w:p w:rsidR="009557A5" w:rsidRPr="009557A5" w:rsidRDefault="009557A5" w:rsidP="009557A5">
            <w:pPr>
              <w:shd w:val="clear" w:color="auto" w:fill="FFFFFF"/>
              <w:spacing w:line="254" w:lineRule="exact"/>
              <w:ind w:left="58" w:right="86"/>
              <w:jc w:val="left"/>
              <w:rPr>
                <w:color w:val="000000"/>
                <w:spacing w:val="-2"/>
                <w:sz w:val="22"/>
                <w:szCs w:val="22"/>
                <w:lang w:eastAsia="en-US"/>
              </w:rPr>
            </w:pPr>
            <w:r w:rsidRPr="009557A5">
              <w:rPr>
                <w:color w:val="000000"/>
                <w:spacing w:val="-2"/>
                <w:sz w:val="22"/>
                <w:szCs w:val="22"/>
                <w:lang w:eastAsia="en-US"/>
              </w:rPr>
              <w:t xml:space="preserve">Омская область, </w:t>
            </w:r>
            <w:proofErr w:type="spellStart"/>
            <w:r w:rsidRPr="009557A5">
              <w:rPr>
                <w:color w:val="000000"/>
                <w:spacing w:val="-1"/>
                <w:sz w:val="22"/>
                <w:szCs w:val="22"/>
                <w:lang w:eastAsia="en-US"/>
              </w:rPr>
              <w:t>Любинский</w:t>
            </w:r>
            <w:proofErr w:type="spellEnd"/>
            <w:r w:rsidRPr="009557A5">
              <w:rPr>
                <w:color w:val="000000"/>
                <w:spacing w:val="-1"/>
                <w:sz w:val="22"/>
                <w:szCs w:val="22"/>
                <w:lang w:eastAsia="en-US"/>
              </w:rPr>
              <w:t xml:space="preserve"> </w:t>
            </w:r>
            <w:proofErr w:type="gramStart"/>
            <w:r w:rsidRPr="009557A5">
              <w:rPr>
                <w:color w:val="000000"/>
                <w:spacing w:val="-1"/>
                <w:sz w:val="22"/>
                <w:szCs w:val="22"/>
                <w:lang w:eastAsia="en-US"/>
              </w:rPr>
              <w:t xml:space="preserve">район,   </w:t>
            </w:r>
            <w:proofErr w:type="gramEnd"/>
            <w:r w:rsidRPr="009557A5">
              <w:rPr>
                <w:color w:val="000000"/>
                <w:spacing w:val="-1"/>
                <w:sz w:val="22"/>
                <w:szCs w:val="22"/>
                <w:lang w:eastAsia="en-US"/>
              </w:rPr>
              <w:t xml:space="preserve">         </w:t>
            </w:r>
            <w:r w:rsidRPr="009557A5">
              <w:rPr>
                <w:color w:val="000000"/>
                <w:spacing w:val="-2"/>
                <w:sz w:val="22"/>
                <w:szCs w:val="22"/>
                <w:lang w:eastAsia="en-US"/>
              </w:rPr>
              <w:t xml:space="preserve">с. Весёлая Поляна, </w:t>
            </w:r>
          </w:p>
          <w:p w:rsidR="009557A5" w:rsidRPr="009557A5" w:rsidRDefault="009557A5" w:rsidP="009557A5">
            <w:pPr>
              <w:shd w:val="clear" w:color="auto" w:fill="FFFFFF"/>
              <w:spacing w:line="254" w:lineRule="exact"/>
              <w:ind w:left="58" w:right="86"/>
              <w:jc w:val="left"/>
              <w:rPr>
                <w:sz w:val="22"/>
                <w:szCs w:val="22"/>
                <w:lang w:eastAsia="en-US"/>
              </w:rPr>
            </w:pPr>
            <w:r w:rsidRPr="009557A5">
              <w:rPr>
                <w:color w:val="000000"/>
                <w:spacing w:val="-2"/>
                <w:sz w:val="22"/>
                <w:szCs w:val="22"/>
                <w:lang w:eastAsia="en-US"/>
              </w:rPr>
              <w:t>ул. Школьная, 16</w:t>
            </w:r>
          </w:p>
        </w:tc>
      </w:tr>
      <w:tr w:rsidR="009557A5" w:rsidRPr="009557A5" w:rsidTr="006950D3">
        <w:trPr>
          <w:trHeight w:val="352"/>
        </w:trPr>
        <w:tc>
          <w:tcPr>
            <w:tcW w:w="3261" w:type="dxa"/>
            <w:vMerge/>
            <w:tcBorders>
              <w:left w:val="single" w:sz="6" w:space="0" w:color="auto"/>
              <w:right w:val="single" w:sz="6" w:space="0" w:color="auto"/>
            </w:tcBorders>
            <w:vAlign w:val="center"/>
            <w:hideMark/>
          </w:tcPr>
          <w:p w:rsidR="009557A5" w:rsidRPr="009557A5" w:rsidRDefault="009557A5" w:rsidP="009557A5">
            <w:pPr>
              <w:spacing w:after="0" w:line="276" w:lineRule="auto"/>
              <w:jc w:val="left"/>
              <w:rPr>
                <w:sz w:val="22"/>
                <w:szCs w:val="22"/>
                <w:lang w:eastAsia="en-US"/>
              </w:rPr>
            </w:pPr>
          </w:p>
        </w:tc>
        <w:tc>
          <w:tcPr>
            <w:tcW w:w="3118" w:type="dxa"/>
            <w:tcBorders>
              <w:top w:val="single" w:sz="6" w:space="0" w:color="auto"/>
              <w:left w:val="single" w:sz="6" w:space="0" w:color="auto"/>
              <w:bottom w:val="single" w:sz="4"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left"/>
              <w:rPr>
                <w:color w:val="000000"/>
                <w:spacing w:val="-2"/>
                <w:sz w:val="22"/>
                <w:szCs w:val="22"/>
                <w:lang w:eastAsia="en-US"/>
              </w:rPr>
            </w:pPr>
            <w:r w:rsidRPr="009557A5">
              <w:rPr>
                <w:color w:val="000000"/>
                <w:spacing w:val="-2"/>
                <w:sz w:val="22"/>
                <w:szCs w:val="22"/>
                <w:lang w:eastAsia="en-US"/>
              </w:rPr>
              <w:t>С 02.10.202</w:t>
            </w:r>
            <w:r w:rsidR="00944127" w:rsidRPr="00944127">
              <w:rPr>
                <w:color w:val="000000"/>
                <w:spacing w:val="-2"/>
                <w:sz w:val="22"/>
                <w:szCs w:val="22"/>
                <w:lang w:eastAsia="en-US"/>
              </w:rPr>
              <w:t>4</w:t>
            </w:r>
            <w:r w:rsidRPr="009557A5">
              <w:rPr>
                <w:color w:val="000000"/>
                <w:spacing w:val="-2"/>
                <w:sz w:val="22"/>
                <w:szCs w:val="22"/>
                <w:lang w:eastAsia="en-US"/>
              </w:rPr>
              <w:t xml:space="preserve"> г. </w:t>
            </w:r>
          </w:p>
          <w:p w:rsidR="009557A5" w:rsidRPr="009557A5" w:rsidRDefault="009557A5" w:rsidP="00944127">
            <w:pPr>
              <w:shd w:val="clear" w:color="auto" w:fill="FFFFFF"/>
              <w:spacing w:line="276" w:lineRule="auto"/>
              <w:jc w:val="left"/>
              <w:rPr>
                <w:sz w:val="22"/>
                <w:szCs w:val="22"/>
                <w:lang w:eastAsia="en-US"/>
              </w:rPr>
            </w:pPr>
            <w:r w:rsidRPr="009557A5">
              <w:rPr>
                <w:color w:val="000000"/>
                <w:spacing w:val="-2"/>
                <w:sz w:val="22"/>
                <w:szCs w:val="22"/>
                <w:lang w:eastAsia="en-US"/>
              </w:rPr>
              <w:t>по 06.10.202</w:t>
            </w:r>
            <w:r w:rsidR="00944127" w:rsidRPr="00944127">
              <w:rPr>
                <w:color w:val="000000"/>
                <w:spacing w:val="-2"/>
                <w:sz w:val="22"/>
                <w:szCs w:val="22"/>
                <w:lang w:eastAsia="en-US"/>
              </w:rPr>
              <w:t>4</w:t>
            </w:r>
            <w:r w:rsidRPr="009557A5">
              <w:rPr>
                <w:color w:val="000000"/>
                <w:spacing w:val="-2"/>
                <w:sz w:val="22"/>
                <w:szCs w:val="22"/>
                <w:lang w:eastAsia="en-US"/>
              </w:rPr>
              <w:t xml:space="preserve"> г.</w:t>
            </w:r>
          </w:p>
        </w:tc>
        <w:tc>
          <w:tcPr>
            <w:tcW w:w="1435" w:type="dxa"/>
            <w:tcBorders>
              <w:top w:val="single" w:sz="6" w:space="0" w:color="auto"/>
              <w:left w:val="single" w:sz="6" w:space="0" w:color="auto"/>
              <w:bottom w:val="single" w:sz="4"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center"/>
              <w:rPr>
                <w:sz w:val="22"/>
                <w:szCs w:val="22"/>
                <w:lang w:eastAsia="en-US"/>
              </w:rPr>
            </w:pPr>
            <w:r w:rsidRPr="009557A5">
              <w:rPr>
                <w:sz w:val="22"/>
                <w:szCs w:val="22"/>
                <w:lang w:eastAsia="en-US"/>
              </w:rPr>
              <w:t>12,0</w:t>
            </w:r>
          </w:p>
        </w:tc>
        <w:tc>
          <w:tcPr>
            <w:tcW w:w="2567" w:type="dxa"/>
            <w:vMerge/>
            <w:tcBorders>
              <w:left w:val="single" w:sz="6" w:space="0" w:color="auto"/>
              <w:right w:val="single" w:sz="6" w:space="0" w:color="auto"/>
            </w:tcBorders>
            <w:vAlign w:val="center"/>
            <w:hideMark/>
          </w:tcPr>
          <w:p w:rsidR="009557A5" w:rsidRPr="009557A5" w:rsidRDefault="009557A5" w:rsidP="009557A5">
            <w:pPr>
              <w:spacing w:after="0" w:line="276" w:lineRule="auto"/>
              <w:jc w:val="left"/>
              <w:rPr>
                <w:sz w:val="22"/>
                <w:szCs w:val="22"/>
                <w:lang w:eastAsia="en-US"/>
              </w:rPr>
            </w:pPr>
          </w:p>
        </w:tc>
      </w:tr>
      <w:tr w:rsidR="009557A5" w:rsidRPr="009557A5" w:rsidTr="006950D3">
        <w:trPr>
          <w:trHeight w:val="300"/>
        </w:trPr>
        <w:tc>
          <w:tcPr>
            <w:tcW w:w="3261" w:type="dxa"/>
            <w:vMerge/>
            <w:tcBorders>
              <w:left w:val="single" w:sz="6" w:space="0" w:color="auto"/>
              <w:right w:val="single" w:sz="6" w:space="0" w:color="auto"/>
            </w:tcBorders>
            <w:shd w:val="clear" w:color="auto" w:fill="FFFFFF"/>
          </w:tcPr>
          <w:p w:rsidR="009557A5" w:rsidRPr="009557A5" w:rsidRDefault="009557A5" w:rsidP="009557A5">
            <w:pPr>
              <w:spacing w:line="276" w:lineRule="auto"/>
              <w:rPr>
                <w:sz w:val="22"/>
                <w:szCs w:val="22"/>
                <w:lang w:eastAsia="en-US"/>
              </w:rPr>
            </w:pPr>
          </w:p>
        </w:tc>
        <w:tc>
          <w:tcPr>
            <w:tcW w:w="3118" w:type="dxa"/>
            <w:tcBorders>
              <w:top w:val="single" w:sz="4" w:space="0" w:color="auto"/>
              <w:left w:val="single" w:sz="6" w:space="0" w:color="auto"/>
              <w:bottom w:val="nil"/>
              <w:right w:val="single" w:sz="6" w:space="0" w:color="auto"/>
            </w:tcBorders>
            <w:shd w:val="clear" w:color="auto" w:fill="FFFFFF"/>
            <w:hideMark/>
          </w:tcPr>
          <w:p w:rsidR="009557A5" w:rsidRPr="009557A5" w:rsidRDefault="009557A5" w:rsidP="009557A5">
            <w:pPr>
              <w:shd w:val="clear" w:color="auto" w:fill="FFFFFF"/>
              <w:spacing w:line="276" w:lineRule="auto"/>
              <w:jc w:val="left"/>
              <w:rPr>
                <w:color w:val="000000"/>
                <w:spacing w:val="-1"/>
                <w:sz w:val="22"/>
                <w:szCs w:val="22"/>
                <w:lang w:eastAsia="en-US"/>
              </w:rPr>
            </w:pPr>
            <w:r w:rsidRPr="009557A5">
              <w:rPr>
                <w:color w:val="000000"/>
                <w:spacing w:val="-1"/>
                <w:sz w:val="22"/>
                <w:szCs w:val="22"/>
                <w:lang w:eastAsia="en-US"/>
              </w:rPr>
              <w:t>С 23.10.202</w:t>
            </w:r>
            <w:r w:rsidR="00944127" w:rsidRPr="00944127">
              <w:rPr>
                <w:color w:val="000000"/>
                <w:spacing w:val="-1"/>
                <w:sz w:val="22"/>
                <w:szCs w:val="22"/>
                <w:lang w:eastAsia="en-US"/>
              </w:rPr>
              <w:t>4</w:t>
            </w:r>
            <w:r w:rsidRPr="009557A5">
              <w:rPr>
                <w:color w:val="000000"/>
                <w:spacing w:val="-1"/>
                <w:sz w:val="22"/>
                <w:szCs w:val="22"/>
                <w:lang w:eastAsia="en-US"/>
              </w:rPr>
              <w:t xml:space="preserve"> г. </w:t>
            </w:r>
          </w:p>
          <w:p w:rsidR="009557A5" w:rsidRPr="009557A5" w:rsidRDefault="009557A5" w:rsidP="00944127">
            <w:pPr>
              <w:shd w:val="clear" w:color="auto" w:fill="FFFFFF"/>
              <w:spacing w:line="276" w:lineRule="auto"/>
              <w:jc w:val="left"/>
              <w:rPr>
                <w:color w:val="000000"/>
                <w:spacing w:val="-1"/>
                <w:sz w:val="22"/>
                <w:szCs w:val="22"/>
                <w:lang w:eastAsia="en-US"/>
              </w:rPr>
            </w:pPr>
            <w:r w:rsidRPr="009557A5">
              <w:rPr>
                <w:color w:val="000000"/>
                <w:spacing w:val="-1"/>
                <w:sz w:val="22"/>
                <w:szCs w:val="22"/>
                <w:lang w:eastAsia="en-US"/>
              </w:rPr>
              <w:t>по 27.10.202</w:t>
            </w:r>
            <w:r w:rsidR="00944127" w:rsidRPr="00944127">
              <w:rPr>
                <w:color w:val="000000"/>
                <w:spacing w:val="-1"/>
                <w:sz w:val="22"/>
                <w:szCs w:val="22"/>
                <w:lang w:eastAsia="en-US"/>
              </w:rPr>
              <w:t>4</w:t>
            </w:r>
            <w:r w:rsidRPr="009557A5">
              <w:rPr>
                <w:color w:val="000000"/>
                <w:spacing w:val="-1"/>
                <w:sz w:val="22"/>
                <w:szCs w:val="22"/>
                <w:lang w:eastAsia="en-US"/>
              </w:rPr>
              <w:t xml:space="preserve"> г.</w:t>
            </w:r>
          </w:p>
        </w:tc>
        <w:tc>
          <w:tcPr>
            <w:tcW w:w="1435" w:type="dxa"/>
            <w:tcBorders>
              <w:top w:val="single" w:sz="4" w:space="0" w:color="auto"/>
              <w:left w:val="single" w:sz="6" w:space="0" w:color="auto"/>
              <w:bottom w:val="nil"/>
              <w:right w:val="single" w:sz="6" w:space="0" w:color="auto"/>
            </w:tcBorders>
            <w:shd w:val="clear" w:color="auto" w:fill="FFFFFF"/>
            <w:hideMark/>
          </w:tcPr>
          <w:p w:rsidR="009557A5" w:rsidRPr="009557A5" w:rsidRDefault="009557A5" w:rsidP="009557A5">
            <w:pPr>
              <w:shd w:val="clear" w:color="auto" w:fill="FFFFFF"/>
              <w:spacing w:line="276" w:lineRule="auto"/>
              <w:jc w:val="center"/>
              <w:rPr>
                <w:color w:val="000000"/>
                <w:spacing w:val="-2"/>
                <w:sz w:val="22"/>
                <w:szCs w:val="22"/>
                <w:lang w:eastAsia="en-US"/>
              </w:rPr>
            </w:pPr>
            <w:r w:rsidRPr="009557A5">
              <w:rPr>
                <w:color w:val="000000"/>
                <w:spacing w:val="-2"/>
                <w:sz w:val="22"/>
                <w:szCs w:val="22"/>
                <w:lang w:eastAsia="en-US"/>
              </w:rPr>
              <w:t>12,0</w:t>
            </w:r>
          </w:p>
        </w:tc>
        <w:tc>
          <w:tcPr>
            <w:tcW w:w="2567" w:type="dxa"/>
            <w:vMerge/>
            <w:tcBorders>
              <w:left w:val="single" w:sz="6" w:space="0" w:color="auto"/>
              <w:right w:val="single" w:sz="6" w:space="0" w:color="auto"/>
            </w:tcBorders>
            <w:shd w:val="clear" w:color="auto" w:fill="FFFFFF"/>
          </w:tcPr>
          <w:p w:rsidR="009557A5" w:rsidRPr="009557A5" w:rsidRDefault="009557A5" w:rsidP="009557A5">
            <w:pPr>
              <w:shd w:val="clear" w:color="auto" w:fill="FFFFFF"/>
              <w:spacing w:line="276" w:lineRule="auto"/>
              <w:jc w:val="center"/>
              <w:rPr>
                <w:sz w:val="22"/>
                <w:szCs w:val="22"/>
                <w:lang w:eastAsia="en-US"/>
              </w:rPr>
            </w:pPr>
          </w:p>
        </w:tc>
      </w:tr>
      <w:tr w:rsidR="009557A5" w:rsidRPr="009557A5" w:rsidTr="006950D3">
        <w:trPr>
          <w:trHeight w:val="300"/>
        </w:trPr>
        <w:tc>
          <w:tcPr>
            <w:tcW w:w="3261" w:type="dxa"/>
            <w:vMerge/>
            <w:tcBorders>
              <w:left w:val="single" w:sz="6" w:space="0" w:color="auto"/>
              <w:right w:val="single" w:sz="6" w:space="0" w:color="auto"/>
            </w:tcBorders>
            <w:shd w:val="clear" w:color="auto" w:fill="FFFFFF"/>
          </w:tcPr>
          <w:p w:rsidR="009557A5" w:rsidRPr="009557A5" w:rsidRDefault="009557A5" w:rsidP="009557A5">
            <w:pPr>
              <w:spacing w:line="276" w:lineRule="auto"/>
              <w:rPr>
                <w:sz w:val="22"/>
                <w:szCs w:val="22"/>
                <w:lang w:eastAsia="en-US"/>
              </w:rPr>
            </w:pPr>
          </w:p>
        </w:tc>
        <w:tc>
          <w:tcPr>
            <w:tcW w:w="3118" w:type="dxa"/>
            <w:tcBorders>
              <w:top w:val="single" w:sz="4" w:space="0" w:color="auto"/>
              <w:left w:val="single" w:sz="6" w:space="0" w:color="auto"/>
              <w:bottom w:val="nil"/>
              <w:right w:val="single" w:sz="6" w:space="0" w:color="auto"/>
            </w:tcBorders>
            <w:shd w:val="clear" w:color="auto" w:fill="FFFFFF"/>
            <w:hideMark/>
          </w:tcPr>
          <w:p w:rsidR="009557A5" w:rsidRPr="009557A5" w:rsidRDefault="009557A5" w:rsidP="009557A5">
            <w:pPr>
              <w:shd w:val="clear" w:color="auto" w:fill="FFFFFF"/>
              <w:spacing w:line="276" w:lineRule="auto"/>
              <w:jc w:val="left"/>
              <w:rPr>
                <w:color w:val="000000"/>
                <w:spacing w:val="-1"/>
                <w:sz w:val="22"/>
                <w:szCs w:val="22"/>
                <w:lang w:eastAsia="en-US"/>
              </w:rPr>
            </w:pPr>
            <w:r w:rsidRPr="009557A5">
              <w:rPr>
                <w:color w:val="000000"/>
                <w:spacing w:val="-1"/>
                <w:sz w:val="22"/>
                <w:szCs w:val="22"/>
                <w:lang w:eastAsia="en-US"/>
              </w:rPr>
              <w:t>С 07.11.202</w:t>
            </w:r>
            <w:r w:rsidR="00944127" w:rsidRPr="00944127">
              <w:rPr>
                <w:color w:val="000000"/>
                <w:spacing w:val="-1"/>
                <w:sz w:val="22"/>
                <w:szCs w:val="22"/>
                <w:lang w:eastAsia="en-US"/>
              </w:rPr>
              <w:t>4</w:t>
            </w:r>
          </w:p>
          <w:p w:rsidR="009557A5" w:rsidRPr="009557A5" w:rsidRDefault="009557A5" w:rsidP="00944127">
            <w:pPr>
              <w:shd w:val="clear" w:color="auto" w:fill="FFFFFF"/>
              <w:spacing w:line="276" w:lineRule="auto"/>
              <w:jc w:val="left"/>
              <w:rPr>
                <w:color w:val="000000"/>
                <w:spacing w:val="-1"/>
                <w:sz w:val="22"/>
                <w:szCs w:val="22"/>
                <w:lang w:eastAsia="en-US"/>
              </w:rPr>
            </w:pPr>
            <w:r w:rsidRPr="009557A5">
              <w:rPr>
                <w:color w:val="000000"/>
                <w:spacing w:val="-1"/>
                <w:sz w:val="22"/>
                <w:szCs w:val="22"/>
                <w:lang w:eastAsia="en-US"/>
              </w:rPr>
              <w:t xml:space="preserve"> по 13.11.202</w:t>
            </w:r>
            <w:r w:rsidR="00944127" w:rsidRPr="00944127">
              <w:rPr>
                <w:color w:val="000000"/>
                <w:spacing w:val="-1"/>
                <w:sz w:val="22"/>
                <w:szCs w:val="22"/>
                <w:lang w:eastAsia="en-US"/>
              </w:rPr>
              <w:t>4</w:t>
            </w:r>
            <w:r w:rsidRPr="009557A5">
              <w:rPr>
                <w:color w:val="000000"/>
                <w:spacing w:val="-1"/>
                <w:sz w:val="22"/>
                <w:szCs w:val="22"/>
                <w:lang w:eastAsia="en-US"/>
              </w:rPr>
              <w:t xml:space="preserve"> г.</w:t>
            </w:r>
          </w:p>
        </w:tc>
        <w:tc>
          <w:tcPr>
            <w:tcW w:w="1435" w:type="dxa"/>
            <w:tcBorders>
              <w:top w:val="single" w:sz="4" w:space="0" w:color="auto"/>
              <w:left w:val="single" w:sz="6" w:space="0" w:color="auto"/>
              <w:bottom w:val="nil"/>
              <w:right w:val="single" w:sz="6" w:space="0" w:color="auto"/>
            </w:tcBorders>
            <w:shd w:val="clear" w:color="auto" w:fill="FFFFFF"/>
            <w:hideMark/>
          </w:tcPr>
          <w:p w:rsidR="009557A5" w:rsidRPr="009557A5" w:rsidRDefault="009557A5" w:rsidP="009557A5">
            <w:pPr>
              <w:shd w:val="clear" w:color="auto" w:fill="FFFFFF"/>
              <w:spacing w:line="276" w:lineRule="auto"/>
              <w:jc w:val="center"/>
              <w:rPr>
                <w:color w:val="000000"/>
                <w:spacing w:val="-2"/>
                <w:sz w:val="22"/>
                <w:szCs w:val="22"/>
                <w:lang w:eastAsia="en-US"/>
              </w:rPr>
            </w:pPr>
            <w:r w:rsidRPr="009557A5">
              <w:rPr>
                <w:color w:val="000000"/>
                <w:spacing w:val="-2"/>
                <w:sz w:val="22"/>
                <w:szCs w:val="22"/>
                <w:lang w:eastAsia="en-US"/>
              </w:rPr>
              <w:t>12,66</w:t>
            </w:r>
          </w:p>
        </w:tc>
        <w:tc>
          <w:tcPr>
            <w:tcW w:w="2567" w:type="dxa"/>
            <w:vMerge/>
            <w:tcBorders>
              <w:left w:val="single" w:sz="6" w:space="0" w:color="auto"/>
              <w:right w:val="single" w:sz="6" w:space="0" w:color="auto"/>
            </w:tcBorders>
            <w:shd w:val="clear" w:color="auto" w:fill="FFFFFF"/>
          </w:tcPr>
          <w:p w:rsidR="009557A5" w:rsidRPr="009557A5" w:rsidRDefault="009557A5" w:rsidP="009557A5">
            <w:pPr>
              <w:shd w:val="clear" w:color="auto" w:fill="FFFFFF"/>
              <w:spacing w:line="276" w:lineRule="auto"/>
              <w:jc w:val="center"/>
              <w:rPr>
                <w:sz w:val="22"/>
                <w:szCs w:val="22"/>
                <w:lang w:eastAsia="en-US"/>
              </w:rPr>
            </w:pPr>
          </w:p>
        </w:tc>
      </w:tr>
      <w:tr w:rsidR="009557A5" w:rsidRPr="009557A5" w:rsidTr="006950D3">
        <w:trPr>
          <w:trHeight w:val="300"/>
        </w:trPr>
        <w:tc>
          <w:tcPr>
            <w:tcW w:w="3261" w:type="dxa"/>
            <w:vMerge/>
            <w:tcBorders>
              <w:left w:val="single" w:sz="6" w:space="0" w:color="auto"/>
              <w:bottom w:val="nil"/>
              <w:right w:val="single" w:sz="6" w:space="0" w:color="auto"/>
            </w:tcBorders>
            <w:shd w:val="clear" w:color="auto" w:fill="FFFFFF"/>
          </w:tcPr>
          <w:p w:rsidR="009557A5" w:rsidRPr="009557A5" w:rsidRDefault="009557A5" w:rsidP="009557A5">
            <w:pPr>
              <w:spacing w:line="276" w:lineRule="auto"/>
              <w:rPr>
                <w:sz w:val="22"/>
                <w:szCs w:val="22"/>
                <w:lang w:eastAsia="en-US"/>
              </w:rPr>
            </w:pPr>
          </w:p>
        </w:tc>
        <w:tc>
          <w:tcPr>
            <w:tcW w:w="3118" w:type="dxa"/>
            <w:tcBorders>
              <w:top w:val="single" w:sz="4" w:space="0" w:color="auto"/>
              <w:left w:val="single" w:sz="6" w:space="0" w:color="auto"/>
              <w:bottom w:val="nil"/>
              <w:right w:val="single" w:sz="6" w:space="0" w:color="auto"/>
            </w:tcBorders>
            <w:shd w:val="clear" w:color="auto" w:fill="FFFFFF"/>
            <w:hideMark/>
          </w:tcPr>
          <w:p w:rsidR="009557A5" w:rsidRPr="009557A5" w:rsidRDefault="009557A5" w:rsidP="009557A5">
            <w:pPr>
              <w:shd w:val="clear" w:color="auto" w:fill="FFFFFF"/>
              <w:spacing w:line="276" w:lineRule="auto"/>
              <w:jc w:val="left"/>
              <w:rPr>
                <w:color w:val="000000"/>
                <w:spacing w:val="-1"/>
                <w:sz w:val="22"/>
                <w:szCs w:val="22"/>
                <w:lang w:eastAsia="en-US"/>
              </w:rPr>
            </w:pPr>
            <w:r w:rsidRPr="009557A5">
              <w:rPr>
                <w:color w:val="000000"/>
                <w:spacing w:val="-1"/>
                <w:sz w:val="22"/>
                <w:szCs w:val="22"/>
                <w:lang w:eastAsia="en-US"/>
              </w:rPr>
              <w:t>С 24.11.202</w:t>
            </w:r>
            <w:r w:rsidR="00944127" w:rsidRPr="00944127">
              <w:rPr>
                <w:color w:val="000000"/>
                <w:spacing w:val="-1"/>
                <w:sz w:val="22"/>
                <w:szCs w:val="22"/>
                <w:lang w:eastAsia="en-US"/>
              </w:rPr>
              <w:t>4</w:t>
            </w:r>
            <w:r w:rsidRPr="009557A5">
              <w:rPr>
                <w:color w:val="000000"/>
                <w:spacing w:val="-1"/>
                <w:sz w:val="22"/>
                <w:szCs w:val="22"/>
                <w:lang w:eastAsia="en-US"/>
              </w:rPr>
              <w:t xml:space="preserve"> г. </w:t>
            </w:r>
          </w:p>
          <w:p w:rsidR="009557A5" w:rsidRPr="009557A5" w:rsidRDefault="009557A5" w:rsidP="00944127">
            <w:pPr>
              <w:shd w:val="clear" w:color="auto" w:fill="FFFFFF"/>
              <w:spacing w:line="276" w:lineRule="auto"/>
              <w:jc w:val="left"/>
              <w:rPr>
                <w:color w:val="000000"/>
                <w:spacing w:val="-1"/>
                <w:sz w:val="22"/>
                <w:szCs w:val="22"/>
                <w:lang w:eastAsia="en-US"/>
              </w:rPr>
            </w:pPr>
            <w:r w:rsidRPr="009557A5">
              <w:rPr>
                <w:color w:val="000000"/>
                <w:spacing w:val="-1"/>
                <w:sz w:val="22"/>
                <w:szCs w:val="22"/>
                <w:lang w:eastAsia="en-US"/>
              </w:rPr>
              <w:t>по 30.11.202</w:t>
            </w:r>
            <w:r w:rsidR="00944127" w:rsidRPr="00944127">
              <w:rPr>
                <w:color w:val="000000"/>
                <w:spacing w:val="-1"/>
                <w:sz w:val="22"/>
                <w:szCs w:val="22"/>
                <w:lang w:eastAsia="en-US"/>
              </w:rPr>
              <w:t>4</w:t>
            </w:r>
            <w:r w:rsidRPr="009557A5">
              <w:rPr>
                <w:color w:val="000000"/>
                <w:spacing w:val="-1"/>
                <w:sz w:val="22"/>
                <w:szCs w:val="22"/>
                <w:lang w:eastAsia="en-US"/>
              </w:rPr>
              <w:t xml:space="preserve"> г.</w:t>
            </w:r>
          </w:p>
        </w:tc>
        <w:tc>
          <w:tcPr>
            <w:tcW w:w="1435" w:type="dxa"/>
            <w:tcBorders>
              <w:top w:val="single" w:sz="4" w:space="0" w:color="auto"/>
              <w:left w:val="single" w:sz="6" w:space="0" w:color="auto"/>
              <w:bottom w:val="nil"/>
              <w:right w:val="single" w:sz="6" w:space="0" w:color="auto"/>
            </w:tcBorders>
            <w:shd w:val="clear" w:color="auto" w:fill="FFFFFF"/>
            <w:hideMark/>
          </w:tcPr>
          <w:p w:rsidR="009557A5" w:rsidRPr="009557A5" w:rsidRDefault="009557A5" w:rsidP="009557A5">
            <w:pPr>
              <w:shd w:val="clear" w:color="auto" w:fill="FFFFFF"/>
              <w:spacing w:line="276" w:lineRule="auto"/>
              <w:jc w:val="center"/>
              <w:rPr>
                <w:color w:val="000000"/>
                <w:spacing w:val="-2"/>
                <w:sz w:val="22"/>
                <w:szCs w:val="22"/>
                <w:lang w:eastAsia="en-US"/>
              </w:rPr>
            </w:pPr>
            <w:r w:rsidRPr="009557A5">
              <w:rPr>
                <w:color w:val="000000"/>
                <w:spacing w:val="-2"/>
                <w:sz w:val="22"/>
                <w:szCs w:val="22"/>
                <w:lang w:eastAsia="en-US"/>
              </w:rPr>
              <w:t xml:space="preserve">13,0 </w:t>
            </w:r>
          </w:p>
        </w:tc>
        <w:tc>
          <w:tcPr>
            <w:tcW w:w="2567" w:type="dxa"/>
            <w:vMerge/>
            <w:tcBorders>
              <w:left w:val="single" w:sz="6" w:space="0" w:color="auto"/>
              <w:bottom w:val="nil"/>
              <w:right w:val="single" w:sz="6" w:space="0" w:color="auto"/>
            </w:tcBorders>
            <w:shd w:val="clear" w:color="auto" w:fill="FFFFFF"/>
          </w:tcPr>
          <w:p w:rsidR="009557A5" w:rsidRPr="009557A5" w:rsidRDefault="009557A5" w:rsidP="009557A5">
            <w:pPr>
              <w:shd w:val="clear" w:color="auto" w:fill="FFFFFF"/>
              <w:spacing w:line="276" w:lineRule="auto"/>
              <w:jc w:val="center"/>
              <w:rPr>
                <w:sz w:val="22"/>
                <w:szCs w:val="22"/>
                <w:lang w:eastAsia="en-US"/>
              </w:rPr>
            </w:pPr>
          </w:p>
        </w:tc>
      </w:tr>
      <w:tr w:rsidR="009557A5" w:rsidRPr="009557A5" w:rsidTr="006950D3">
        <w:trPr>
          <w:trHeight w:val="557"/>
        </w:trPr>
        <w:tc>
          <w:tcPr>
            <w:tcW w:w="3261"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50" w:lineRule="exact"/>
              <w:ind w:right="254"/>
              <w:rPr>
                <w:sz w:val="22"/>
                <w:szCs w:val="22"/>
                <w:lang w:eastAsia="en-US"/>
              </w:rPr>
            </w:pPr>
            <w:r w:rsidRPr="009557A5">
              <w:rPr>
                <w:color w:val="000000"/>
                <w:spacing w:val="-1"/>
                <w:sz w:val="22"/>
                <w:szCs w:val="22"/>
                <w:lang w:eastAsia="en-US"/>
              </w:rPr>
              <w:t>Южно-</w:t>
            </w:r>
            <w:proofErr w:type="spellStart"/>
            <w:r w:rsidRPr="009557A5">
              <w:rPr>
                <w:color w:val="000000"/>
                <w:spacing w:val="-2"/>
                <w:sz w:val="22"/>
                <w:szCs w:val="22"/>
                <w:lang w:eastAsia="en-US"/>
              </w:rPr>
              <w:t>Любинская</w:t>
            </w:r>
            <w:proofErr w:type="spellEnd"/>
            <w:r w:rsidRPr="009557A5">
              <w:rPr>
                <w:color w:val="000000"/>
                <w:spacing w:val="-2"/>
                <w:sz w:val="22"/>
                <w:szCs w:val="22"/>
                <w:lang w:eastAsia="en-US"/>
              </w:rPr>
              <w:t xml:space="preserve"> котельная</w:t>
            </w:r>
          </w:p>
        </w:tc>
        <w:tc>
          <w:tcPr>
            <w:tcW w:w="3118"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left"/>
              <w:rPr>
                <w:color w:val="000000"/>
                <w:spacing w:val="-4"/>
                <w:sz w:val="22"/>
                <w:szCs w:val="22"/>
                <w:lang w:eastAsia="en-US"/>
              </w:rPr>
            </w:pPr>
            <w:r w:rsidRPr="009557A5">
              <w:rPr>
                <w:color w:val="000000"/>
                <w:spacing w:val="-4"/>
                <w:sz w:val="22"/>
                <w:szCs w:val="22"/>
                <w:lang w:eastAsia="en-US"/>
              </w:rPr>
              <w:t>С 2</w:t>
            </w:r>
            <w:r w:rsidR="00944127" w:rsidRPr="00944127">
              <w:rPr>
                <w:color w:val="000000"/>
                <w:spacing w:val="-4"/>
                <w:sz w:val="22"/>
                <w:szCs w:val="22"/>
                <w:lang w:eastAsia="en-US"/>
              </w:rPr>
              <w:t>6</w:t>
            </w:r>
            <w:r w:rsidRPr="009557A5">
              <w:rPr>
                <w:color w:val="000000"/>
                <w:spacing w:val="-4"/>
                <w:sz w:val="22"/>
                <w:szCs w:val="22"/>
                <w:lang w:eastAsia="en-US"/>
              </w:rPr>
              <w:t>.08.202</w:t>
            </w:r>
            <w:r w:rsidR="00944127" w:rsidRPr="00944127">
              <w:rPr>
                <w:color w:val="000000"/>
                <w:spacing w:val="-4"/>
                <w:sz w:val="22"/>
                <w:szCs w:val="22"/>
                <w:lang w:eastAsia="en-US"/>
              </w:rPr>
              <w:t>4</w:t>
            </w:r>
            <w:r w:rsidRPr="009557A5">
              <w:rPr>
                <w:color w:val="000000"/>
                <w:spacing w:val="-4"/>
                <w:sz w:val="22"/>
                <w:szCs w:val="22"/>
                <w:lang w:eastAsia="en-US"/>
              </w:rPr>
              <w:t xml:space="preserve"> г.</w:t>
            </w:r>
          </w:p>
          <w:p w:rsidR="009557A5" w:rsidRPr="009557A5" w:rsidRDefault="009557A5" w:rsidP="00944127">
            <w:pPr>
              <w:shd w:val="clear" w:color="auto" w:fill="FFFFFF"/>
              <w:spacing w:line="276" w:lineRule="auto"/>
              <w:jc w:val="left"/>
              <w:rPr>
                <w:sz w:val="22"/>
                <w:szCs w:val="22"/>
                <w:lang w:eastAsia="en-US"/>
              </w:rPr>
            </w:pPr>
            <w:r w:rsidRPr="009557A5">
              <w:rPr>
                <w:color w:val="000000"/>
                <w:spacing w:val="-4"/>
                <w:sz w:val="22"/>
                <w:szCs w:val="22"/>
                <w:lang w:eastAsia="en-US"/>
              </w:rPr>
              <w:t xml:space="preserve"> по </w:t>
            </w:r>
            <w:r w:rsidR="00944127" w:rsidRPr="00944127">
              <w:rPr>
                <w:color w:val="000000"/>
                <w:spacing w:val="-1"/>
                <w:sz w:val="22"/>
                <w:szCs w:val="22"/>
                <w:lang w:eastAsia="en-US"/>
              </w:rPr>
              <w:t>30</w:t>
            </w:r>
            <w:r w:rsidRPr="009557A5">
              <w:rPr>
                <w:color w:val="000000"/>
                <w:spacing w:val="-1"/>
                <w:sz w:val="22"/>
                <w:szCs w:val="22"/>
                <w:lang w:eastAsia="en-US"/>
              </w:rPr>
              <w:t>.08.202</w:t>
            </w:r>
            <w:r w:rsidR="00944127" w:rsidRPr="00944127">
              <w:rPr>
                <w:color w:val="000000"/>
                <w:spacing w:val="-1"/>
                <w:sz w:val="22"/>
                <w:szCs w:val="22"/>
                <w:lang w:eastAsia="en-US"/>
              </w:rPr>
              <w:t>4</w:t>
            </w:r>
            <w:r w:rsidRPr="009557A5">
              <w:rPr>
                <w:color w:val="000000"/>
                <w:spacing w:val="-1"/>
                <w:sz w:val="22"/>
                <w:szCs w:val="22"/>
                <w:lang w:eastAsia="en-US"/>
              </w:rPr>
              <w:t xml:space="preserve"> г.</w:t>
            </w: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center"/>
              <w:rPr>
                <w:sz w:val="22"/>
                <w:szCs w:val="22"/>
                <w:lang w:eastAsia="en-US"/>
              </w:rPr>
            </w:pPr>
            <w:r w:rsidRPr="009557A5">
              <w:rPr>
                <w:sz w:val="22"/>
                <w:szCs w:val="22"/>
                <w:lang w:eastAsia="en-US"/>
              </w:rPr>
              <w:t>9,14</w:t>
            </w:r>
          </w:p>
        </w:tc>
        <w:tc>
          <w:tcPr>
            <w:tcW w:w="2567" w:type="dxa"/>
            <w:vMerge w:val="restart"/>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54" w:lineRule="exact"/>
              <w:ind w:right="19"/>
              <w:jc w:val="left"/>
              <w:rPr>
                <w:color w:val="000000"/>
                <w:spacing w:val="-1"/>
                <w:sz w:val="22"/>
                <w:szCs w:val="22"/>
                <w:lang w:eastAsia="en-US"/>
              </w:rPr>
            </w:pPr>
            <w:proofErr w:type="gramStart"/>
            <w:r w:rsidRPr="009557A5">
              <w:rPr>
                <w:color w:val="000000"/>
                <w:sz w:val="22"/>
                <w:szCs w:val="22"/>
                <w:lang w:eastAsia="en-US"/>
              </w:rPr>
              <w:t>Омская  область</w:t>
            </w:r>
            <w:proofErr w:type="gramEnd"/>
            <w:r w:rsidRPr="009557A5">
              <w:rPr>
                <w:color w:val="000000"/>
                <w:sz w:val="22"/>
                <w:szCs w:val="22"/>
                <w:lang w:eastAsia="en-US"/>
              </w:rPr>
              <w:t xml:space="preserve">, </w:t>
            </w:r>
            <w:proofErr w:type="spellStart"/>
            <w:r w:rsidRPr="009557A5">
              <w:rPr>
                <w:color w:val="000000"/>
                <w:spacing w:val="-1"/>
                <w:sz w:val="22"/>
                <w:szCs w:val="22"/>
                <w:lang w:eastAsia="en-US"/>
              </w:rPr>
              <w:t>Любинский</w:t>
            </w:r>
            <w:proofErr w:type="spellEnd"/>
            <w:r w:rsidRPr="009557A5">
              <w:rPr>
                <w:color w:val="000000"/>
                <w:spacing w:val="-1"/>
                <w:sz w:val="22"/>
                <w:szCs w:val="22"/>
                <w:lang w:eastAsia="en-US"/>
              </w:rPr>
              <w:t xml:space="preserve"> район,</w:t>
            </w:r>
          </w:p>
          <w:p w:rsidR="009557A5" w:rsidRPr="009557A5" w:rsidRDefault="009557A5" w:rsidP="009557A5">
            <w:pPr>
              <w:shd w:val="clear" w:color="auto" w:fill="FFFFFF"/>
              <w:spacing w:line="254" w:lineRule="exact"/>
              <w:ind w:right="19"/>
              <w:jc w:val="left"/>
              <w:rPr>
                <w:color w:val="000000"/>
                <w:spacing w:val="-2"/>
                <w:sz w:val="22"/>
                <w:szCs w:val="22"/>
                <w:lang w:eastAsia="en-US"/>
              </w:rPr>
            </w:pPr>
            <w:r w:rsidRPr="009557A5">
              <w:rPr>
                <w:color w:val="000000"/>
                <w:spacing w:val="-2"/>
                <w:sz w:val="22"/>
                <w:szCs w:val="22"/>
                <w:lang w:eastAsia="en-US"/>
              </w:rPr>
              <w:t>п. Урожайный,</w:t>
            </w:r>
          </w:p>
          <w:p w:rsidR="009557A5" w:rsidRPr="009557A5" w:rsidRDefault="009557A5" w:rsidP="009557A5">
            <w:pPr>
              <w:shd w:val="clear" w:color="auto" w:fill="FFFFFF"/>
              <w:spacing w:line="254" w:lineRule="exact"/>
              <w:ind w:right="19"/>
              <w:jc w:val="left"/>
              <w:rPr>
                <w:sz w:val="22"/>
                <w:szCs w:val="22"/>
                <w:lang w:eastAsia="en-US"/>
              </w:rPr>
            </w:pPr>
            <w:r w:rsidRPr="009557A5">
              <w:rPr>
                <w:color w:val="000000"/>
                <w:spacing w:val="-2"/>
                <w:sz w:val="22"/>
                <w:szCs w:val="22"/>
                <w:lang w:eastAsia="en-US"/>
              </w:rPr>
              <w:t xml:space="preserve"> ул. Центральная, 33а</w:t>
            </w:r>
          </w:p>
        </w:tc>
      </w:tr>
      <w:tr w:rsidR="009557A5" w:rsidRPr="009557A5" w:rsidTr="006950D3">
        <w:trPr>
          <w:trHeight w:hRule="exact" w:val="579"/>
        </w:trPr>
        <w:tc>
          <w:tcPr>
            <w:tcW w:w="3261" w:type="dxa"/>
            <w:vMerge/>
            <w:tcBorders>
              <w:top w:val="single" w:sz="6" w:space="0" w:color="auto"/>
              <w:left w:val="single" w:sz="6" w:space="0" w:color="auto"/>
              <w:bottom w:val="single" w:sz="6" w:space="0" w:color="auto"/>
              <w:right w:val="single" w:sz="6" w:space="0" w:color="auto"/>
            </w:tcBorders>
            <w:vAlign w:val="center"/>
            <w:hideMark/>
          </w:tcPr>
          <w:p w:rsidR="009557A5" w:rsidRPr="009557A5" w:rsidRDefault="009557A5" w:rsidP="009557A5">
            <w:pPr>
              <w:spacing w:after="0" w:line="276" w:lineRule="auto"/>
              <w:jc w:val="left"/>
              <w:rPr>
                <w:sz w:val="22"/>
                <w:szCs w:val="22"/>
                <w:lang w:eastAsia="en-US"/>
              </w:rPr>
            </w:pPr>
          </w:p>
        </w:tc>
        <w:tc>
          <w:tcPr>
            <w:tcW w:w="3118" w:type="dxa"/>
            <w:tcBorders>
              <w:top w:val="single" w:sz="6" w:space="0" w:color="auto"/>
              <w:left w:val="single" w:sz="6" w:space="0" w:color="auto"/>
              <w:bottom w:val="single" w:sz="6" w:space="0" w:color="auto"/>
              <w:right w:val="single" w:sz="6" w:space="0" w:color="auto"/>
            </w:tcBorders>
            <w:shd w:val="clear" w:color="auto" w:fill="FFFFFF"/>
          </w:tcPr>
          <w:p w:rsidR="009557A5" w:rsidRPr="009557A5" w:rsidRDefault="009557A5" w:rsidP="009557A5">
            <w:pPr>
              <w:spacing w:line="276" w:lineRule="auto"/>
              <w:jc w:val="left"/>
              <w:rPr>
                <w:color w:val="000000"/>
                <w:spacing w:val="-2"/>
                <w:sz w:val="22"/>
                <w:szCs w:val="22"/>
                <w:lang w:eastAsia="en-US"/>
              </w:rPr>
            </w:pPr>
            <w:r w:rsidRPr="009557A5">
              <w:rPr>
                <w:color w:val="000000"/>
                <w:spacing w:val="-2"/>
                <w:sz w:val="22"/>
                <w:szCs w:val="22"/>
                <w:lang w:eastAsia="en-US"/>
              </w:rPr>
              <w:t>С 02.10.202</w:t>
            </w:r>
            <w:r w:rsidR="00944127">
              <w:rPr>
                <w:color w:val="000000"/>
                <w:spacing w:val="-2"/>
                <w:sz w:val="22"/>
                <w:szCs w:val="22"/>
                <w:lang w:eastAsia="en-US"/>
              </w:rPr>
              <w:t>4</w:t>
            </w:r>
            <w:r w:rsidRPr="009557A5">
              <w:rPr>
                <w:color w:val="000000"/>
                <w:spacing w:val="-2"/>
                <w:sz w:val="22"/>
                <w:szCs w:val="22"/>
                <w:lang w:eastAsia="en-US"/>
              </w:rPr>
              <w:t xml:space="preserve"> г. </w:t>
            </w:r>
          </w:p>
          <w:p w:rsidR="009557A5" w:rsidRPr="009557A5" w:rsidRDefault="009557A5" w:rsidP="009557A5">
            <w:pPr>
              <w:spacing w:line="276" w:lineRule="auto"/>
              <w:jc w:val="left"/>
              <w:rPr>
                <w:sz w:val="22"/>
                <w:szCs w:val="22"/>
                <w:lang w:eastAsia="en-US"/>
              </w:rPr>
            </w:pPr>
            <w:r w:rsidRPr="009557A5">
              <w:rPr>
                <w:color w:val="000000"/>
                <w:spacing w:val="-2"/>
                <w:sz w:val="22"/>
                <w:szCs w:val="22"/>
                <w:lang w:eastAsia="en-US"/>
              </w:rPr>
              <w:t>по 06.10.202</w:t>
            </w:r>
            <w:r w:rsidR="00944127">
              <w:rPr>
                <w:color w:val="000000"/>
                <w:spacing w:val="-2"/>
                <w:sz w:val="22"/>
                <w:szCs w:val="22"/>
                <w:lang w:eastAsia="en-US"/>
              </w:rPr>
              <w:t>4</w:t>
            </w:r>
            <w:r w:rsidRPr="009557A5">
              <w:rPr>
                <w:color w:val="000000"/>
                <w:spacing w:val="-2"/>
                <w:sz w:val="22"/>
                <w:szCs w:val="22"/>
                <w:lang w:eastAsia="en-US"/>
              </w:rPr>
              <w:t xml:space="preserve"> г.</w:t>
            </w:r>
          </w:p>
          <w:p w:rsidR="009557A5" w:rsidRPr="009557A5" w:rsidRDefault="009557A5" w:rsidP="009557A5">
            <w:pPr>
              <w:shd w:val="clear" w:color="auto" w:fill="FFFFFF"/>
              <w:spacing w:line="276" w:lineRule="auto"/>
              <w:jc w:val="center"/>
              <w:rPr>
                <w:sz w:val="22"/>
                <w:szCs w:val="22"/>
                <w:lang w:eastAsia="en-US"/>
              </w:rPr>
            </w:pPr>
          </w:p>
        </w:tc>
        <w:tc>
          <w:tcPr>
            <w:tcW w:w="1435"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center"/>
              <w:rPr>
                <w:sz w:val="22"/>
                <w:szCs w:val="22"/>
                <w:lang w:eastAsia="en-US"/>
              </w:rPr>
            </w:pPr>
            <w:r w:rsidRPr="009557A5">
              <w:rPr>
                <w:sz w:val="22"/>
                <w:szCs w:val="22"/>
                <w:lang w:eastAsia="en-US"/>
              </w:rPr>
              <w:t>10,0</w:t>
            </w:r>
          </w:p>
        </w:tc>
        <w:tc>
          <w:tcPr>
            <w:tcW w:w="2567" w:type="dxa"/>
            <w:vMerge/>
            <w:tcBorders>
              <w:top w:val="single" w:sz="6" w:space="0" w:color="auto"/>
              <w:left w:val="single" w:sz="6" w:space="0" w:color="auto"/>
              <w:bottom w:val="single" w:sz="6" w:space="0" w:color="auto"/>
              <w:right w:val="single" w:sz="6" w:space="0" w:color="auto"/>
            </w:tcBorders>
            <w:vAlign w:val="center"/>
            <w:hideMark/>
          </w:tcPr>
          <w:p w:rsidR="009557A5" w:rsidRPr="009557A5" w:rsidRDefault="009557A5" w:rsidP="009557A5">
            <w:pPr>
              <w:spacing w:after="0" w:line="276" w:lineRule="auto"/>
              <w:jc w:val="left"/>
              <w:rPr>
                <w:sz w:val="22"/>
                <w:szCs w:val="22"/>
                <w:lang w:eastAsia="en-US"/>
              </w:rPr>
            </w:pPr>
          </w:p>
        </w:tc>
      </w:tr>
      <w:tr w:rsidR="009557A5" w:rsidRPr="009557A5" w:rsidTr="006950D3">
        <w:trPr>
          <w:trHeight w:val="1047"/>
        </w:trPr>
        <w:tc>
          <w:tcPr>
            <w:tcW w:w="3261"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69" w:lineRule="exact"/>
              <w:ind w:right="259"/>
              <w:rPr>
                <w:sz w:val="22"/>
                <w:szCs w:val="22"/>
                <w:lang w:eastAsia="en-US"/>
              </w:rPr>
            </w:pPr>
            <w:r w:rsidRPr="009557A5">
              <w:rPr>
                <w:color w:val="000000"/>
                <w:spacing w:val="-2"/>
                <w:sz w:val="22"/>
                <w:szCs w:val="22"/>
                <w:lang w:eastAsia="en-US"/>
              </w:rPr>
              <w:t>БДОУ «</w:t>
            </w:r>
            <w:proofErr w:type="spellStart"/>
            <w:r w:rsidRPr="009557A5">
              <w:rPr>
                <w:color w:val="000000"/>
                <w:spacing w:val="-2"/>
                <w:sz w:val="22"/>
                <w:szCs w:val="22"/>
                <w:lang w:eastAsia="en-US"/>
              </w:rPr>
              <w:t>Квасовский</w:t>
            </w:r>
            <w:proofErr w:type="spellEnd"/>
            <w:r w:rsidRPr="009557A5">
              <w:rPr>
                <w:color w:val="000000"/>
                <w:spacing w:val="-2"/>
                <w:sz w:val="22"/>
                <w:szCs w:val="22"/>
                <w:lang w:eastAsia="en-US"/>
              </w:rPr>
              <w:t xml:space="preserve"> </w:t>
            </w:r>
            <w:r w:rsidRPr="009557A5">
              <w:rPr>
                <w:color w:val="000000"/>
                <w:spacing w:val="-4"/>
                <w:sz w:val="22"/>
                <w:szCs w:val="22"/>
                <w:lang w:eastAsia="en-US"/>
              </w:rPr>
              <w:t>д/с»</w:t>
            </w:r>
          </w:p>
        </w:tc>
        <w:tc>
          <w:tcPr>
            <w:tcW w:w="3118" w:type="dxa"/>
            <w:tcBorders>
              <w:top w:val="single" w:sz="6" w:space="0" w:color="auto"/>
              <w:left w:val="single" w:sz="6" w:space="0" w:color="auto"/>
              <w:bottom w:val="nil"/>
              <w:right w:val="single" w:sz="6" w:space="0" w:color="auto"/>
            </w:tcBorders>
            <w:shd w:val="clear" w:color="auto" w:fill="FFFFFF"/>
            <w:hideMark/>
          </w:tcPr>
          <w:p w:rsidR="009557A5" w:rsidRPr="009557A5" w:rsidRDefault="009557A5" w:rsidP="009557A5">
            <w:pPr>
              <w:shd w:val="clear" w:color="auto" w:fill="FFFFFF"/>
              <w:spacing w:line="276" w:lineRule="auto"/>
              <w:jc w:val="left"/>
              <w:rPr>
                <w:color w:val="000000"/>
                <w:spacing w:val="-1"/>
                <w:sz w:val="22"/>
                <w:szCs w:val="22"/>
                <w:lang w:eastAsia="en-US"/>
              </w:rPr>
            </w:pPr>
            <w:r w:rsidRPr="009557A5">
              <w:rPr>
                <w:color w:val="000000"/>
                <w:spacing w:val="-1"/>
                <w:sz w:val="22"/>
                <w:szCs w:val="22"/>
                <w:lang w:eastAsia="en-US"/>
              </w:rPr>
              <w:t>С 11.09.202</w:t>
            </w:r>
            <w:r w:rsidR="00944127">
              <w:rPr>
                <w:color w:val="000000"/>
                <w:spacing w:val="-1"/>
                <w:sz w:val="22"/>
                <w:szCs w:val="22"/>
                <w:lang w:eastAsia="en-US"/>
              </w:rPr>
              <w:t>4</w:t>
            </w:r>
            <w:r w:rsidRPr="009557A5">
              <w:rPr>
                <w:color w:val="000000"/>
                <w:spacing w:val="-1"/>
                <w:sz w:val="22"/>
                <w:szCs w:val="22"/>
                <w:lang w:eastAsia="en-US"/>
              </w:rPr>
              <w:t xml:space="preserve"> г.</w:t>
            </w:r>
          </w:p>
          <w:p w:rsidR="009557A5" w:rsidRPr="009557A5" w:rsidRDefault="009557A5" w:rsidP="00944127">
            <w:pPr>
              <w:shd w:val="clear" w:color="auto" w:fill="FFFFFF"/>
              <w:spacing w:line="276" w:lineRule="auto"/>
              <w:jc w:val="left"/>
              <w:rPr>
                <w:sz w:val="22"/>
                <w:szCs w:val="22"/>
                <w:lang w:eastAsia="en-US"/>
              </w:rPr>
            </w:pPr>
            <w:r w:rsidRPr="009557A5">
              <w:rPr>
                <w:color w:val="000000"/>
                <w:spacing w:val="-1"/>
                <w:sz w:val="22"/>
                <w:szCs w:val="22"/>
                <w:lang w:eastAsia="en-US"/>
              </w:rPr>
              <w:t xml:space="preserve"> по 15.09.202</w:t>
            </w:r>
            <w:r w:rsidR="00944127">
              <w:rPr>
                <w:color w:val="000000"/>
                <w:spacing w:val="-1"/>
                <w:sz w:val="22"/>
                <w:szCs w:val="22"/>
                <w:lang w:eastAsia="en-US"/>
              </w:rPr>
              <w:t>4</w:t>
            </w:r>
            <w:r w:rsidRPr="009557A5">
              <w:rPr>
                <w:color w:val="000000"/>
                <w:spacing w:val="-1"/>
                <w:sz w:val="22"/>
                <w:szCs w:val="22"/>
                <w:lang w:eastAsia="en-US"/>
              </w:rPr>
              <w:t xml:space="preserve"> г.</w:t>
            </w:r>
          </w:p>
        </w:tc>
        <w:tc>
          <w:tcPr>
            <w:tcW w:w="1435" w:type="dxa"/>
            <w:tcBorders>
              <w:top w:val="single" w:sz="6" w:space="0" w:color="auto"/>
              <w:left w:val="single" w:sz="6" w:space="0" w:color="auto"/>
              <w:bottom w:val="nil"/>
              <w:right w:val="single" w:sz="6" w:space="0" w:color="auto"/>
            </w:tcBorders>
            <w:shd w:val="clear" w:color="auto" w:fill="FFFFFF"/>
            <w:hideMark/>
          </w:tcPr>
          <w:p w:rsidR="009557A5" w:rsidRPr="009557A5" w:rsidRDefault="009557A5" w:rsidP="009557A5">
            <w:pPr>
              <w:shd w:val="clear" w:color="auto" w:fill="FFFFFF"/>
              <w:spacing w:line="276" w:lineRule="auto"/>
              <w:jc w:val="center"/>
              <w:rPr>
                <w:sz w:val="22"/>
                <w:szCs w:val="22"/>
                <w:lang w:eastAsia="en-US"/>
              </w:rPr>
            </w:pPr>
            <w:r w:rsidRPr="009557A5">
              <w:rPr>
                <w:sz w:val="22"/>
                <w:szCs w:val="22"/>
                <w:lang w:eastAsia="en-US"/>
              </w:rPr>
              <w:t xml:space="preserve">11,71 </w:t>
            </w:r>
          </w:p>
        </w:tc>
        <w:tc>
          <w:tcPr>
            <w:tcW w:w="2567" w:type="dxa"/>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54" w:lineRule="exact"/>
              <w:ind w:left="5" w:right="19"/>
              <w:jc w:val="left"/>
              <w:rPr>
                <w:color w:val="000000"/>
                <w:spacing w:val="-1"/>
                <w:sz w:val="22"/>
                <w:szCs w:val="22"/>
                <w:lang w:eastAsia="en-US"/>
              </w:rPr>
            </w:pPr>
            <w:r w:rsidRPr="009557A5">
              <w:rPr>
                <w:color w:val="000000"/>
                <w:spacing w:val="-1"/>
                <w:sz w:val="22"/>
                <w:szCs w:val="22"/>
                <w:lang w:eastAsia="en-US"/>
              </w:rPr>
              <w:t xml:space="preserve">Омская   область, </w:t>
            </w:r>
            <w:proofErr w:type="spellStart"/>
            <w:r w:rsidRPr="009557A5">
              <w:rPr>
                <w:color w:val="000000"/>
                <w:spacing w:val="-1"/>
                <w:sz w:val="22"/>
                <w:szCs w:val="22"/>
                <w:lang w:eastAsia="en-US"/>
              </w:rPr>
              <w:t>Любинский</w:t>
            </w:r>
            <w:proofErr w:type="spellEnd"/>
            <w:r w:rsidRPr="009557A5">
              <w:rPr>
                <w:color w:val="000000"/>
                <w:spacing w:val="-1"/>
                <w:sz w:val="22"/>
                <w:szCs w:val="22"/>
                <w:lang w:eastAsia="en-US"/>
              </w:rPr>
              <w:t xml:space="preserve"> район, </w:t>
            </w:r>
          </w:p>
          <w:p w:rsidR="009557A5" w:rsidRPr="009557A5" w:rsidRDefault="009557A5" w:rsidP="009557A5">
            <w:pPr>
              <w:shd w:val="clear" w:color="auto" w:fill="FFFFFF"/>
              <w:spacing w:line="254" w:lineRule="exact"/>
              <w:ind w:left="5" w:right="19"/>
              <w:jc w:val="left"/>
              <w:rPr>
                <w:sz w:val="22"/>
                <w:szCs w:val="22"/>
                <w:lang w:eastAsia="en-US"/>
              </w:rPr>
            </w:pPr>
            <w:r w:rsidRPr="009557A5">
              <w:rPr>
                <w:color w:val="000000"/>
                <w:spacing w:val="-2"/>
                <w:sz w:val="22"/>
                <w:szCs w:val="22"/>
                <w:lang w:eastAsia="en-US"/>
              </w:rPr>
              <w:t xml:space="preserve">д. </w:t>
            </w:r>
            <w:proofErr w:type="spellStart"/>
            <w:r w:rsidRPr="009557A5">
              <w:rPr>
                <w:color w:val="000000"/>
                <w:spacing w:val="-2"/>
                <w:sz w:val="22"/>
                <w:szCs w:val="22"/>
                <w:lang w:eastAsia="en-US"/>
              </w:rPr>
              <w:t>Квасовка</w:t>
            </w:r>
            <w:proofErr w:type="spellEnd"/>
          </w:p>
        </w:tc>
      </w:tr>
      <w:tr w:rsidR="009557A5" w:rsidRPr="009557A5" w:rsidTr="006950D3">
        <w:trPr>
          <w:trHeight w:hRule="exact" w:val="298"/>
        </w:trPr>
        <w:tc>
          <w:tcPr>
            <w:tcW w:w="10381" w:type="dxa"/>
            <w:gridSpan w:val="4"/>
            <w:tcBorders>
              <w:top w:val="single" w:sz="6" w:space="0" w:color="auto"/>
              <w:left w:val="single" w:sz="6" w:space="0" w:color="auto"/>
              <w:bottom w:val="single" w:sz="6" w:space="0" w:color="auto"/>
              <w:right w:val="single" w:sz="6" w:space="0" w:color="auto"/>
            </w:tcBorders>
            <w:shd w:val="clear" w:color="auto" w:fill="FFFFFF"/>
            <w:hideMark/>
          </w:tcPr>
          <w:p w:rsidR="009557A5" w:rsidRPr="009557A5" w:rsidRDefault="009557A5" w:rsidP="009557A5">
            <w:pPr>
              <w:shd w:val="clear" w:color="auto" w:fill="FFFFFF"/>
              <w:spacing w:line="276" w:lineRule="auto"/>
              <w:jc w:val="center"/>
              <w:rPr>
                <w:sz w:val="22"/>
                <w:szCs w:val="22"/>
                <w:lang w:eastAsia="en-US"/>
              </w:rPr>
            </w:pPr>
            <w:r w:rsidRPr="009557A5">
              <w:rPr>
                <w:color w:val="000000"/>
                <w:spacing w:val="-5"/>
                <w:sz w:val="22"/>
                <w:szCs w:val="22"/>
                <w:lang w:eastAsia="en-US"/>
              </w:rPr>
              <w:t xml:space="preserve">Итого: 95,20 </w:t>
            </w:r>
          </w:p>
          <w:p w:rsidR="009557A5" w:rsidRPr="009557A5" w:rsidRDefault="009557A5" w:rsidP="009557A5">
            <w:pPr>
              <w:shd w:val="clear" w:color="auto" w:fill="FFFFFF"/>
              <w:spacing w:line="276" w:lineRule="auto"/>
              <w:rPr>
                <w:sz w:val="22"/>
                <w:szCs w:val="22"/>
                <w:lang w:eastAsia="en-US"/>
              </w:rPr>
            </w:pPr>
            <w:r w:rsidRPr="009557A5">
              <w:rPr>
                <w:sz w:val="22"/>
                <w:szCs w:val="22"/>
                <w:lang w:eastAsia="en-US"/>
              </w:rPr>
              <w:t>95,20</w:t>
            </w:r>
          </w:p>
        </w:tc>
      </w:tr>
    </w:tbl>
    <w:p w:rsidR="009557A5" w:rsidRPr="009557A5" w:rsidRDefault="009557A5" w:rsidP="009557A5"/>
    <w:p w:rsidR="009557A5" w:rsidRPr="009557A5" w:rsidRDefault="009557A5" w:rsidP="009557A5">
      <w:pPr>
        <w:rPr>
          <w:sz w:val="22"/>
          <w:szCs w:val="22"/>
        </w:rPr>
      </w:pPr>
      <w:r w:rsidRPr="009557A5">
        <w:t xml:space="preserve">                 </w:t>
      </w:r>
      <w:r w:rsidRPr="009557A5">
        <w:rPr>
          <w:sz w:val="22"/>
          <w:szCs w:val="22"/>
        </w:rPr>
        <w:t xml:space="preserve">Заказчик                                                                                               Поставщик </w:t>
      </w:r>
    </w:p>
    <w:p w:rsidR="009557A5" w:rsidRPr="009557A5" w:rsidRDefault="009557A5" w:rsidP="009557A5">
      <w:pPr>
        <w:rPr>
          <w:sz w:val="22"/>
          <w:szCs w:val="22"/>
        </w:rPr>
      </w:pPr>
    </w:p>
    <w:p w:rsidR="009557A5" w:rsidRPr="009557A5" w:rsidRDefault="009557A5" w:rsidP="009557A5">
      <w:pPr>
        <w:rPr>
          <w:sz w:val="22"/>
          <w:szCs w:val="22"/>
        </w:rPr>
      </w:pPr>
      <w:r w:rsidRPr="009557A5">
        <w:rPr>
          <w:sz w:val="22"/>
          <w:szCs w:val="22"/>
        </w:rPr>
        <w:t>Директор _________</w:t>
      </w:r>
      <w:proofErr w:type="spellStart"/>
      <w:r w:rsidRPr="009557A5">
        <w:rPr>
          <w:sz w:val="22"/>
          <w:szCs w:val="22"/>
        </w:rPr>
        <w:t>Клинк</w:t>
      </w:r>
      <w:proofErr w:type="spellEnd"/>
      <w:r w:rsidRPr="009557A5">
        <w:rPr>
          <w:sz w:val="22"/>
          <w:szCs w:val="22"/>
        </w:rPr>
        <w:t xml:space="preserve"> С.А.              </w:t>
      </w:r>
      <w:r w:rsidR="00944127">
        <w:rPr>
          <w:sz w:val="22"/>
          <w:szCs w:val="22"/>
        </w:rPr>
        <w:t xml:space="preserve">                                              </w:t>
      </w:r>
      <w:r w:rsidRPr="009557A5">
        <w:rPr>
          <w:sz w:val="22"/>
          <w:szCs w:val="22"/>
        </w:rPr>
        <w:t xml:space="preserve"> </w:t>
      </w:r>
      <w:r w:rsidR="00944127">
        <w:rPr>
          <w:sz w:val="22"/>
          <w:szCs w:val="22"/>
        </w:rPr>
        <w:t>______________</w:t>
      </w:r>
      <w:r w:rsidRPr="009557A5">
        <w:rPr>
          <w:sz w:val="22"/>
          <w:szCs w:val="22"/>
        </w:rPr>
        <w:t xml:space="preserve"> /________</w:t>
      </w:r>
      <w:r w:rsidR="00944127">
        <w:rPr>
          <w:sz w:val="22"/>
          <w:szCs w:val="22"/>
        </w:rPr>
        <w:t xml:space="preserve">____ </w:t>
      </w:r>
    </w:p>
    <w:p w:rsidR="009557A5" w:rsidRPr="009557A5" w:rsidRDefault="009557A5" w:rsidP="009557A5">
      <w:pPr>
        <w:rPr>
          <w:sz w:val="22"/>
          <w:szCs w:val="22"/>
        </w:rPr>
      </w:pPr>
    </w:p>
    <w:p w:rsidR="009557A5" w:rsidRPr="009557A5" w:rsidRDefault="009557A5" w:rsidP="009557A5">
      <w:pPr>
        <w:rPr>
          <w:sz w:val="22"/>
          <w:szCs w:val="22"/>
        </w:rPr>
      </w:pPr>
    </w:p>
    <w:p w:rsidR="009557A5" w:rsidRPr="00C76B7D" w:rsidRDefault="009557A5" w:rsidP="00CF35F0">
      <w:pPr>
        <w:tabs>
          <w:tab w:val="left" w:pos="8925"/>
        </w:tabs>
        <w:jc w:val="right"/>
        <w:rPr>
          <w:sz w:val="22"/>
          <w:szCs w:val="22"/>
        </w:rPr>
      </w:pPr>
    </w:p>
    <w:sectPr w:rsidR="009557A5" w:rsidRPr="00C76B7D" w:rsidSect="00875FC3">
      <w:footerReference w:type="default" r:id="rId17"/>
      <w:pgSz w:w="11906" w:h="16838"/>
      <w:pgMar w:top="284" w:right="992" w:bottom="709" w:left="56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108B" w:rsidRDefault="00F4108B" w:rsidP="00F94703">
      <w:pPr>
        <w:spacing w:after="0"/>
      </w:pPr>
      <w:r>
        <w:separator/>
      </w:r>
    </w:p>
  </w:endnote>
  <w:endnote w:type="continuationSeparator" w:id="0">
    <w:p w:rsidR="00F4108B" w:rsidRDefault="00F4108B" w:rsidP="00F9470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00000000"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B8F" w:rsidRDefault="00464A1E">
    <w:pPr>
      <w:pStyle w:val="a9"/>
      <w:jc w:val="right"/>
    </w:pPr>
    <w:r>
      <w:fldChar w:fldCharType="begin"/>
    </w:r>
    <w:r w:rsidR="00901155">
      <w:instrText xml:space="preserve"> PAGE   \* MERGEFORMAT </w:instrText>
    </w:r>
    <w:r>
      <w:fldChar w:fldCharType="separate"/>
    </w:r>
    <w:r w:rsidR="00274E4D">
      <w:rPr>
        <w:noProof/>
      </w:rPr>
      <w:t>3</w:t>
    </w:r>
    <w:r>
      <w:rPr>
        <w:noProof/>
      </w:rPr>
      <w:fldChar w:fldCharType="end"/>
    </w:r>
  </w:p>
  <w:p w:rsidR="00582B8F" w:rsidRDefault="00582B8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108B" w:rsidRDefault="00F4108B" w:rsidP="00F94703">
      <w:pPr>
        <w:spacing w:after="0"/>
      </w:pPr>
      <w:r>
        <w:separator/>
      </w:r>
    </w:p>
  </w:footnote>
  <w:footnote w:type="continuationSeparator" w:id="0">
    <w:p w:rsidR="00F4108B" w:rsidRDefault="00F4108B" w:rsidP="00F94703">
      <w:pPr>
        <w:spacing w:after="0"/>
      </w:pPr>
      <w:r>
        <w:continuationSeparator/>
      </w:r>
    </w:p>
  </w:footnote>
  <w:footnote w:id="1">
    <w:p w:rsidR="0023261F" w:rsidRPr="0023261F" w:rsidRDefault="0023261F" w:rsidP="0023261F">
      <w:pPr>
        <w:pStyle w:val="Footnote1"/>
        <w:spacing w:after="0"/>
        <w:rPr>
          <w:rFonts w:ascii="Times New Roman" w:hAnsi="Times New Roman" w:cs="Times New Roman"/>
        </w:rPr>
      </w:pPr>
      <w:r>
        <w:rPr>
          <w:rStyle w:val="afff0"/>
        </w:rPr>
        <w:footnoteRef/>
      </w:r>
      <w:r>
        <w:rPr>
          <w:sz w:val="16"/>
        </w:rPr>
        <w:t xml:space="preserve"> </w:t>
      </w:r>
      <w:r w:rsidRPr="0023261F">
        <w:rPr>
          <w:rFonts w:ascii="Times New Roman" w:hAnsi="Times New Roman" w:cs="Times New Roman"/>
          <w:sz w:val="16"/>
        </w:rPr>
        <w:t>Далее указываются слова «в том числе НДС____ рублей» либо при наличии в соответствии с налоговым законодательством оснований для освобождения от уплаты НДС приводится ссылка на соответствующие нормы права и указываются соответственно слова «НДС не облагается» или «освобождено от уплаты НДС» или «НДС равен нулю».</w:t>
      </w:r>
    </w:p>
  </w:footnote>
  <w:footnote w:id="2">
    <w:p w:rsidR="00582B8F" w:rsidRPr="001B42AD" w:rsidRDefault="00582B8F" w:rsidP="00822537">
      <w:pPr>
        <w:pStyle w:val="a4"/>
        <w:rPr>
          <w:sz w:val="16"/>
          <w:szCs w:val="16"/>
        </w:rPr>
      </w:pPr>
      <w:r w:rsidRPr="001B42AD">
        <w:rPr>
          <w:rStyle w:val="affa"/>
          <w:sz w:val="16"/>
          <w:szCs w:val="16"/>
        </w:rPr>
        <w:footnoteRef/>
      </w:r>
      <w:r w:rsidRPr="001B42AD">
        <w:rPr>
          <w:sz w:val="16"/>
          <w:szCs w:val="16"/>
        </w:rPr>
        <w:t xml:space="preserve"> В случае, если настоящий договор не подлежит оплате за счет субсидий бюджетным учреждениям на финансовое обеспечение выполнения ими государственного задания, рассчитанных с учетом нормативных затрат на оказание ими государственных услуг физическим и (или) юридическим лицам и нормативных затрат на содержание государственного имущества данный пункт настоящего договора не применяется.</w:t>
      </w:r>
    </w:p>
    <w:p w:rsidR="00582B8F" w:rsidRDefault="00582B8F" w:rsidP="00822537">
      <w:pPr>
        <w:pStyle w:val="a4"/>
      </w:pPr>
    </w:p>
  </w:footnote>
  <w:footnote w:id="3">
    <w:p w:rsidR="002F5601" w:rsidRPr="00FF378F" w:rsidRDefault="002F5601" w:rsidP="002F5601">
      <w:pPr>
        <w:ind w:firstLine="539"/>
      </w:pPr>
      <w:r w:rsidRPr="00FF378F">
        <w:rPr>
          <w:rStyle w:val="affa"/>
        </w:rPr>
        <w:footnoteRef/>
      </w:r>
      <w:r w:rsidRPr="00FF378F">
        <w:rPr>
          <w:sz w:val="18"/>
          <w:szCs w:val="18"/>
        </w:rPr>
        <w:t>В случае отсутствия оснований для применения данного пункта, указанный пункт контракта исключается.</w:t>
      </w:r>
    </w:p>
  </w:footnote>
  <w:footnote w:id="4">
    <w:p w:rsidR="00582B8F" w:rsidRPr="006B4275" w:rsidRDefault="00582B8F" w:rsidP="00822537">
      <w:pPr>
        <w:autoSpaceDE w:val="0"/>
        <w:autoSpaceDN w:val="0"/>
        <w:adjustRightInd w:val="0"/>
        <w:spacing w:after="0"/>
        <w:rPr>
          <w:sz w:val="16"/>
          <w:szCs w:val="16"/>
        </w:rPr>
      </w:pPr>
      <w:r w:rsidRPr="008A7E2A">
        <w:rPr>
          <w:rStyle w:val="affa"/>
          <w:sz w:val="16"/>
          <w:szCs w:val="16"/>
        </w:rPr>
        <w:footnoteRef/>
      </w:r>
      <w:r w:rsidR="00FD7B4E">
        <w:rPr>
          <w:sz w:val="16"/>
          <w:szCs w:val="16"/>
        </w:rPr>
        <w:t xml:space="preserve">Разделы </w:t>
      </w:r>
      <w:proofErr w:type="gramStart"/>
      <w:r w:rsidR="00FD7B4E">
        <w:rPr>
          <w:sz w:val="16"/>
          <w:szCs w:val="16"/>
        </w:rPr>
        <w:t xml:space="preserve">8, </w:t>
      </w:r>
      <w:r w:rsidRPr="006B4275">
        <w:rPr>
          <w:sz w:val="16"/>
          <w:szCs w:val="16"/>
        </w:rPr>
        <w:t xml:space="preserve"> не</w:t>
      </w:r>
      <w:proofErr w:type="gramEnd"/>
      <w:r w:rsidRPr="006B4275">
        <w:rPr>
          <w:sz w:val="16"/>
          <w:szCs w:val="16"/>
        </w:rPr>
        <w:t xml:space="preserve"> применяются в случаях если:</w:t>
      </w:r>
    </w:p>
    <w:p w:rsidR="00582B8F" w:rsidRPr="006B4275" w:rsidRDefault="00582B8F" w:rsidP="00822537">
      <w:pPr>
        <w:autoSpaceDE w:val="0"/>
        <w:autoSpaceDN w:val="0"/>
        <w:adjustRightInd w:val="0"/>
        <w:spacing w:after="0"/>
        <w:rPr>
          <w:sz w:val="16"/>
          <w:szCs w:val="16"/>
        </w:rPr>
      </w:pPr>
      <w:r>
        <w:rPr>
          <w:sz w:val="16"/>
          <w:szCs w:val="16"/>
        </w:rPr>
        <w:t>- Поставщиком</w:t>
      </w:r>
      <w:r w:rsidRPr="006B4275">
        <w:rPr>
          <w:sz w:val="16"/>
          <w:szCs w:val="16"/>
        </w:rPr>
        <w:t xml:space="preserve"> является казенное учреждение;</w:t>
      </w:r>
    </w:p>
    <w:p w:rsidR="00582B8F" w:rsidRPr="006B4275" w:rsidRDefault="00582B8F" w:rsidP="00822537">
      <w:pPr>
        <w:autoSpaceDE w:val="0"/>
        <w:autoSpaceDN w:val="0"/>
        <w:adjustRightInd w:val="0"/>
        <w:spacing w:after="0"/>
        <w:rPr>
          <w:sz w:val="16"/>
          <w:szCs w:val="16"/>
        </w:rPr>
      </w:pPr>
      <w:r>
        <w:rPr>
          <w:sz w:val="16"/>
          <w:szCs w:val="16"/>
        </w:rPr>
        <w:t>- Поставщик</w:t>
      </w:r>
      <w:r w:rsidRPr="006B4275">
        <w:rPr>
          <w:sz w:val="16"/>
          <w:szCs w:val="16"/>
        </w:rPr>
        <w:t xml:space="preserve">, с которым заключен контракт в соответствии с </w:t>
      </w:r>
      <w:hyperlink r:id="rId1" w:history="1">
        <w:r w:rsidRPr="006B4275">
          <w:rPr>
            <w:sz w:val="16"/>
            <w:szCs w:val="16"/>
          </w:rPr>
          <w:t>пунктом 1 части 1 статьи 30</w:t>
        </w:r>
      </w:hyperlink>
      <w:r w:rsidRPr="006B4275">
        <w:rPr>
          <w:sz w:val="16"/>
          <w:szCs w:val="16"/>
        </w:rPr>
        <w:t xml:space="preserve"> Федерального закона «О контрактной системе в сфере закупок товаров, работ, услуг для обеспечения государственных и муниципальных нужд», предоставил информацию, содержащуюся в реестре контрактов, заключенных заказчиками, и подтверждающую испо</w:t>
      </w:r>
      <w:r>
        <w:rPr>
          <w:sz w:val="16"/>
          <w:szCs w:val="16"/>
        </w:rPr>
        <w:t>лнение Поставщиком</w:t>
      </w:r>
      <w:r w:rsidRPr="006B4275">
        <w:rPr>
          <w:sz w:val="16"/>
          <w:szCs w:val="16"/>
        </w:rPr>
        <w:t xml:space="preserve"> (без учета правопреемства) в течение трех лет до даты подачи заявки на участие в закупке трех контрактов, исполне</w:t>
      </w:r>
      <w:r>
        <w:rPr>
          <w:sz w:val="16"/>
          <w:szCs w:val="16"/>
        </w:rPr>
        <w:t>нных без применения к Поставщику</w:t>
      </w:r>
      <w:r w:rsidRPr="006B4275">
        <w:rPr>
          <w:sz w:val="16"/>
          <w:szCs w:val="16"/>
        </w:rPr>
        <w:t xml:space="preserve"> неустоек (штрафов, пеней). Такая инфор</w:t>
      </w:r>
      <w:r>
        <w:rPr>
          <w:sz w:val="16"/>
          <w:szCs w:val="16"/>
        </w:rPr>
        <w:t>мация представляется Поставщиком</w:t>
      </w:r>
      <w:r w:rsidRPr="006B4275">
        <w:rPr>
          <w:sz w:val="16"/>
          <w:szCs w:val="16"/>
        </w:rPr>
        <w:t xml:space="preserve"> до заключения контракта в случаях, установленных Федерального закона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rsidR="00582B8F" w:rsidRPr="008A7E2A" w:rsidRDefault="00582B8F" w:rsidP="00822537">
      <w:pPr>
        <w:autoSpaceDE w:val="0"/>
        <w:autoSpaceDN w:val="0"/>
        <w:adjustRightInd w:val="0"/>
        <w:spacing w:after="0"/>
        <w:rPr>
          <w:sz w:val="16"/>
          <w:szCs w:val="16"/>
        </w:rPr>
      </w:pPr>
    </w:p>
  </w:footnote>
  <w:footnote w:id="5">
    <w:p w:rsidR="0060008F" w:rsidRDefault="0060008F" w:rsidP="0060008F">
      <w:pPr>
        <w:pStyle w:val="a4"/>
        <w:ind w:firstLine="567"/>
        <w:rPr>
          <w:rFonts w:eastAsia="Calibri"/>
          <w:kern w:val="2"/>
          <w:lang w:eastAsia="ar-SA"/>
        </w:rPr>
      </w:pPr>
      <w:r>
        <w:rPr>
          <w:rStyle w:val="affa"/>
        </w:rPr>
        <w:footnoteRef/>
      </w:r>
      <w:r>
        <w:t xml:space="preserve"> </w:t>
      </w:r>
      <w:r>
        <w:rPr>
          <w:rFonts w:eastAsia="Calibri"/>
          <w:lang w:eastAsia="en-US"/>
        </w:rPr>
        <w:t>При наличии оснований для освобождения от уплаты НДС в данном столбце указывается – «</w:t>
      </w:r>
      <w:proofErr w:type="gramStart"/>
      <w:r>
        <w:rPr>
          <w:rFonts w:eastAsia="Calibri"/>
          <w:lang w:eastAsia="en-US"/>
        </w:rPr>
        <w:t>без  НДС</w:t>
      </w:r>
      <w:proofErr w:type="gramEnd"/>
      <w:r>
        <w:rPr>
          <w:rFonts w:eastAsia="Calibri"/>
          <w:lang w:eastAsia="en-US"/>
        </w:rPr>
        <w:t>».</w:t>
      </w:r>
    </w:p>
    <w:p w:rsidR="0060008F" w:rsidRDefault="0060008F" w:rsidP="0060008F">
      <w:pPr>
        <w:pStyle w:val="a4"/>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3436504E"/>
    <w:lvl w:ilvl="0">
      <w:start w:val="1"/>
      <w:numFmt w:val="decimal"/>
      <w:pStyle w:val="2"/>
      <w:lvlText w:val="%1."/>
      <w:lvlJc w:val="left"/>
      <w:pPr>
        <w:tabs>
          <w:tab w:val="num" w:pos="643"/>
        </w:tabs>
        <w:ind w:left="643" w:hanging="360"/>
      </w:pPr>
      <w:rPr>
        <w:rFonts w:cs="Times New Roman"/>
      </w:rPr>
    </w:lvl>
  </w:abstractNum>
  <w:abstractNum w:abstractNumId="1" w15:restartNumberingAfterBreak="0">
    <w:nsid w:val="003D5BE5"/>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15:restartNumberingAfterBreak="0">
    <w:nsid w:val="016E15B6"/>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1A6761D"/>
    <w:multiLevelType w:val="multilevel"/>
    <w:tmpl w:val="25C8D2F4"/>
    <w:lvl w:ilvl="0">
      <w:start w:val="7"/>
      <w:numFmt w:val="decimal"/>
      <w:lvlText w:val="%1"/>
      <w:lvlJc w:val="left"/>
      <w:pPr>
        <w:ind w:left="420" w:hanging="420"/>
      </w:pPr>
      <w:rPr>
        <w:rFonts w:hint="default"/>
      </w:rPr>
    </w:lvl>
    <w:lvl w:ilvl="1">
      <w:start w:val="10"/>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1EE46B9"/>
    <w:multiLevelType w:val="multilevel"/>
    <w:tmpl w:val="E2E64EE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041D7D30"/>
    <w:multiLevelType w:val="multilevel"/>
    <w:tmpl w:val="C202385A"/>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04206D9D"/>
    <w:multiLevelType w:val="multilevel"/>
    <w:tmpl w:val="CD8048DA"/>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04F43896"/>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07380F2D"/>
    <w:multiLevelType w:val="multilevel"/>
    <w:tmpl w:val="D47AC79E"/>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15:restartNumberingAfterBreak="0">
    <w:nsid w:val="08C05D49"/>
    <w:multiLevelType w:val="multilevel"/>
    <w:tmpl w:val="560091EA"/>
    <w:lvl w:ilvl="0">
      <w:start w:val="1"/>
      <w:numFmt w:val="upperRoman"/>
      <w:lvlText w:val="%1."/>
      <w:lvlJc w:val="left"/>
      <w:pPr>
        <w:tabs>
          <w:tab w:val="num" w:pos="0"/>
        </w:tabs>
        <w:ind w:left="0" w:firstLine="0"/>
      </w:pPr>
      <w:rPr>
        <w:rFonts w:cs="Times New Roman"/>
      </w:rPr>
    </w:lvl>
    <w:lvl w:ilvl="1">
      <w:start w:val="1"/>
      <w:numFmt w:val="decimal"/>
      <w:lvlText w:val="%2."/>
      <w:lvlJc w:val="left"/>
      <w:pPr>
        <w:tabs>
          <w:tab w:val="num" w:pos="0"/>
        </w:tabs>
        <w:ind w:left="0" w:firstLine="0"/>
      </w:pPr>
      <w:rPr>
        <w:rFonts w:cs="Times New Roman"/>
        <w:sz w:val="28"/>
        <w:szCs w:val="28"/>
      </w:rPr>
    </w:lvl>
    <w:lvl w:ilvl="2">
      <w:start w:val="1"/>
      <w:numFmt w:val="decimal"/>
      <w:lvlText w:val="%2.%3."/>
      <w:lvlJc w:val="left"/>
      <w:pPr>
        <w:tabs>
          <w:tab w:val="num" w:pos="284"/>
        </w:tabs>
        <w:ind w:left="1985" w:hanging="1701"/>
      </w:pPr>
      <w:rPr>
        <w:rFonts w:cs="Times New Roman"/>
        <w:b/>
      </w:rPr>
    </w:lvl>
    <w:lvl w:ilvl="3">
      <w:start w:val="1"/>
      <w:numFmt w:val="decimal"/>
      <w:lvlText w:val="%4)"/>
      <w:lvlJc w:val="left"/>
      <w:pPr>
        <w:tabs>
          <w:tab w:val="num" w:pos="2836"/>
        </w:tabs>
        <w:ind w:left="2779" w:hanging="2495"/>
      </w:pPr>
      <w:rPr>
        <w:rFonts w:ascii="Times New Roman" w:eastAsia="Times New Roman" w:hAnsi="Times New Roman" w:cs="Times New Roman"/>
        <w:b w:val="0"/>
        <w:i w:val="0"/>
        <w:color w:val="auto"/>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9CD3F51"/>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0A39672C"/>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0B6855C0"/>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0FF3084D"/>
    <w:multiLevelType w:val="multilevel"/>
    <w:tmpl w:val="2DDE093A"/>
    <w:lvl w:ilvl="0">
      <w:start w:val="7"/>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10BF2D0C"/>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14280964"/>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14B47244"/>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16EE6B20"/>
    <w:multiLevelType w:val="multilevel"/>
    <w:tmpl w:val="D32CCF80"/>
    <w:lvl w:ilvl="0">
      <w:start w:val="7"/>
      <w:numFmt w:val="decimal"/>
      <w:lvlText w:val="%1."/>
      <w:lvlJc w:val="left"/>
      <w:pPr>
        <w:ind w:left="480" w:hanging="480"/>
      </w:pPr>
      <w:rPr>
        <w:rFonts w:hint="default"/>
        <w:color w:val="000000"/>
      </w:rPr>
    </w:lvl>
    <w:lvl w:ilvl="1">
      <w:start w:val="12"/>
      <w:numFmt w:val="decimal"/>
      <w:lvlText w:val="%1.%2."/>
      <w:lvlJc w:val="left"/>
      <w:pPr>
        <w:ind w:left="1189" w:hanging="48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18" w15:restartNumberingAfterBreak="0">
    <w:nsid w:val="191572C2"/>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1ACA7CEB"/>
    <w:multiLevelType w:val="multilevel"/>
    <w:tmpl w:val="2BE07EA4"/>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B38751E"/>
    <w:multiLevelType w:val="multilevel"/>
    <w:tmpl w:val="B17A41AA"/>
    <w:lvl w:ilvl="0">
      <w:start w:val="7"/>
      <w:numFmt w:val="decimal"/>
      <w:lvlText w:val="%1."/>
      <w:lvlJc w:val="left"/>
      <w:pPr>
        <w:ind w:left="480" w:hanging="480"/>
      </w:pPr>
      <w:rPr>
        <w:rFonts w:hint="default"/>
        <w:color w:val="000000"/>
      </w:rPr>
    </w:lvl>
    <w:lvl w:ilvl="1">
      <w:start w:val="12"/>
      <w:numFmt w:val="decimal"/>
      <w:lvlText w:val="%1.%2."/>
      <w:lvlJc w:val="left"/>
      <w:pPr>
        <w:ind w:left="1189" w:hanging="48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21" w15:restartNumberingAfterBreak="0">
    <w:nsid w:val="1BA40854"/>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1C6E4C29"/>
    <w:multiLevelType w:val="multilevel"/>
    <w:tmpl w:val="7EE249CC"/>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D975C84"/>
    <w:multiLevelType w:val="multilevel"/>
    <w:tmpl w:val="C05C24B6"/>
    <w:lvl w:ilvl="0">
      <w:start w:val="4"/>
      <w:numFmt w:val="decimal"/>
      <w:lvlText w:val="%1."/>
      <w:lvlJc w:val="left"/>
      <w:pPr>
        <w:ind w:left="540" w:hanging="540"/>
      </w:pPr>
    </w:lvl>
    <w:lvl w:ilvl="1">
      <w:start w:val="2"/>
      <w:numFmt w:val="decimal"/>
      <w:lvlText w:val="%1.%2."/>
      <w:lvlJc w:val="left"/>
      <w:pPr>
        <w:ind w:left="682" w:hanging="540"/>
      </w:pPr>
    </w:lvl>
    <w:lvl w:ilvl="2">
      <w:start w:val="1"/>
      <w:numFmt w:val="decimal"/>
      <w:lvlText w:val="%1.%2.%3."/>
      <w:lvlJc w:val="left"/>
      <w:pPr>
        <w:ind w:left="1004" w:hanging="720"/>
      </w:pPr>
      <w:rPr>
        <w:i w:val="0"/>
        <w:color w:val="auto"/>
      </w:r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24" w15:restartNumberingAfterBreak="0">
    <w:nsid w:val="1E100EE0"/>
    <w:multiLevelType w:val="hybridMultilevel"/>
    <w:tmpl w:val="DEEEE942"/>
    <w:lvl w:ilvl="0" w:tplc="0419000F">
      <w:start w:val="1"/>
      <w:numFmt w:val="decimal"/>
      <w:lvlText w:val="%1."/>
      <w:lvlJc w:val="left"/>
      <w:pPr>
        <w:ind w:left="3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1EB95AD8"/>
    <w:multiLevelType w:val="multilevel"/>
    <w:tmpl w:val="C798C15E"/>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1FE414F2"/>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23244E44"/>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23F35AAE"/>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24992E26"/>
    <w:multiLevelType w:val="multilevel"/>
    <w:tmpl w:val="30FA3224"/>
    <w:lvl w:ilvl="0">
      <w:start w:val="4"/>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25877228"/>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27814218"/>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286D0D4E"/>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2C1B4512"/>
    <w:multiLevelType w:val="multilevel"/>
    <w:tmpl w:val="00586C96"/>
    <w:lvl w:ilvl="0">
      <w:start w:val="7"/>
      <w:numFmt w:val="decimal"/>
      <w:lvlText w:val="%1."/>
      <w:lvlJc w:val="left"/>
      <w:pPr>
        <w:ind w:left="480" w:hanging="480"/>
      </w:pPr>
      <w:rPr>
        <w:rFonts w:hint="default"/>
      </w:rPr>
    </w:lvl>
    <w:lvl w:ilvl="1">
      <w:start w:val="1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2C294A1E"/>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5" w15:restartNumberingAfterBreak="0">
    <w:nsid w:val="2C33602D"/>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2C5C016F"/>
    <w:multiLevelType w:val="multilevel"/>
    <w:tmpl w:val="428EA600"/>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2D7B70E2"/>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15:restartNumberingAfterBreak="0">
    <w:nsid w:val="2DB11908"/>
    <w:multiLevelType w:val="multilevel"/>
    <w:tmpl w:val="F59850A2"/>
    <w:lvl w:ilvl="0">
      <w:start w:val="7"/>
      <w:numFmt w:val="decimal"/>
      <w:lvlText w:val="%1"/>
      <w:lvlJc w:val="left"/>
      <w:pPr>
        <w:ind w:left="360" w:hanging="360"/>
      </w:pPr>
      <w:rPr>
        <w:rFonts w:hint="default"/>
      </w:rPr>
    </w:lvl>
    <w:lvl w:ilvl="1">
      <w:start w:val="6"/>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9" w15:restartNumberingAfterBreak="0">
    <w:nsid w:val="2E367963"/>
    <w:multiLevelType w:val="multilevel"/>
    <w:tmpl w:val="2ED28196"/>
    <w:lvl w:ilvl="0">
      <w:start w:val="7"/>
      <w:numFmt w:val="decimal"/>
      <w:lvlText w:val="%1"/>
      <w:lvlJc w:val="left"/>
      <w:pPr>
        <w:ind w:left="360" w:hanging="360"/>
      </w:pPr>
      <w:rPr>
        <w:rFonts w:eastAsia="Times New Roman" w:hint="default"/>
      </w:rPr>
    </w:lvl>
    <w:lvl w:ilvl="1">
      <w:start w:val="3"/>
      <w:numFmt w:val="decimal"/>
      <w:lvlText w:val="%1.%2"/>
      <w:lvlJc w:val="left"/>
      <w:pPr>
        <w:ind w:left="1068" w:hanging="360"/>
      </w:pPr>
      <w:rPr>
        <w:rFonts w:eastAsia="Times New Roman" w:hint="default"/>
      </w:rPr>
    </w:lvl>
    <w:lvl w:ilvl="2">
      <w:start w:val="1"/>
      <w:numFmt w:val="decimal"/>
      <w:lvlText w:val="%1.%2.%3"/>
      <w:lvlJc w:val="left"/>
      <w:pPr>
        <w:ind w:left="2136" w:hanging="720"/>
      </w:pPr>
      <w:rPr>
        <w:rFonts w:eastAsia="Times New Roman" w:hint="default"/>
      </w:rPr>
    </w:lvl>
    <w:lvl w:ilvl="3">
      <w:start w:val="1"/>
      <w:numFmt w:val="decimal"/>
      <w:lvlText w:val="%1.%2.%3.%4"/>
      <w:lvlJc w:val="left"/>
      <w:pPr>
        <w:ind w:left="2844" w:hanging="720"/>
      </w:pPr>
      <w:rPr>
        <w:rFonts w:eastAsia="Times New Roman" w:hint="default"/>
      </w:rPr>
    </w:lvl>
    <w:lvl w:ilvl="4">
      <w:start w:val="1"/>
      <w:numFmt w:val="decimal"/>
      <w:lvlText w:val="%1.%2.%3.%4.%5"/>
      <w:lvlJc w:val="left"/>
      <w:pPr>
        <w:ind w:left="3912" w:hanging="1080"/>
      </w:pPr>
      <w:rPr>
        <w:rFonts w:eastAsia="Times New Roman" w:hint="default"/>
      </w:rPr>
    </w:lvl>
    <w:lvl w:ilvl="5">
      <w:start w:val="1"/>
      <w:numFmt w:val="decimal"/>
      <w:lvlText w:val="%1.%2.%3.%4.%5.%6"/>
      <w:lvlJc w:val="left"/>
      <w:pPr>
        <w:ind w:left="4620" w:hanging="1080"/>
      </w:pPr>
      <w:rPr>
        <w:rFonts w:eastAsia="Times New Roman" w:hint="default"/>
      </w:rPr>
    </w:lvl>
    <w:lvl w:ilvl="6">
      <w:start w:val="1"/>
      <w:numFmt w:val="decimal"/>
      <w:lvlText w:val="%1.%2.%3.%4.%5.%6.%7"/>
      <w:lvlJc w:val="left"/>
      <w:pPr>
        <w:ind w:left="5688" w:hanging="1440"/>
      </w:pPr>
      <w:rPr>
        <w:rFonts w:eastAsia="Times New Roman" w:hint="default"/>
      </w:rPr>
    </w:lvl>
    <w:lvl w:ilvl="7">
      <w:start w:val="1"/>
      <w:numFmt w:val="decimal"/>
      <w:lvlText w:val="%1.%2.%3.%4.%5.%6.%7.%8"/>
      <w:lvlJc w:val="left"/>
      <w:pPr>
        <w:ind w:left="6396" w:hanging="1440"/>
      </w:pPr>
      <w:rPr>
        <w:rFonts w:eastAsia="Times New Roman" w:hint="default"/>
      </w:rPr>
    </w:lvl>
    <w:lvl w:ilvl="8">
      <w:start w:val="1"/>
      <w:numFmt w:val="decimal"/>
      <w:lvlText w:val="%1.%2.%3.%4.%5.%6.%7.%8.%9"/>
      <w:lvlJc w:val="left"/>
      <w:pPr>
        <w:ind w:left="7464" w:hanging="1800"/>
      </w:pPr>
      <w:rPr>
        <w:rFonts w:eastAsia="Times New Roman" w:hint="default"/>
      </w:rPr>
    </w:lvl>
  </w:abstractNum>
  <w:abstractNum w:abstractNumId="40" w15:restartNumberingAfterBreak="0">
    <w:nsid w:val="2E8C6310"/>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1" w15:restartNumberingAfterBreak="0">
    <w:nsid w:val="2F0100D3"/>
    <w:multiLevelType w:val="multilevel"/>
    <w:tmpl w:val="BB6CBFE4"/>
    <w:lvl w:ilvl="0">
      <w:start w:val="7"/>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42" w15:restartNumberingAfterBreak="0">
    <w:nsid w:val="304877FF"/>
    <w:multiLevelType w:val="multilevel"/>
    <w:tmpl w:val="66263302"/>
    <w:lvl w:ilvl="0">
      <w:start w:val="7"/>
      <w:numFmt w:val="decimal"/>
      <w:lvlText w:val="%1"/>
      <w:lvlJc w:val="left"/>
      <w:pPr>
        <w:ind w:left="360" w:hanging="360"/>
      </w:pPr>
      <w:rPr>
        <w:rFonts w:hint="default"/>
      </w:rPr>
    </w:lvl>
    <w:lvl w:ilvl="1">
      <w:start w:val="6"/>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3" w15:restartNumberingAfterBreak="0">
    <w:nsid w:val="312B01F0"/>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4" w15:restartNumberingAfterBreak="0">
    <w:nsid w:val="322A3A8D"/>
    <w:multiLevelType w:val="multilevel"/>
    <w:tmpl w:val="83F6F2CE"/>
    <w:lvl w:ilvl="0">
      <w:start w:val="5"/>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2AE73EF"/>
    <w:multiLevelType w:val="multilevel"/>
    <w:tmpl w:val="F06868A6"/>
    <w:lvl w:ilvl="0">
      <w:start w:val="7"/>
      <w:numFmt w:val="decimal"/>
      <w:lvlText w:val="%1."/>
      <w:lvlJc w:val="left"/>
      <w:pPr>
        <w:ind w:left="480" w:hanging="480"/>
      </w:pPr>
      <w:rPr>
        <w:rFonts w:hint="default"/>
      </w:rPr>
    </w:lvl>
    <w:lvl w:ilvl="1">
      <w:start w:val="1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6" w15:restartNumberingAfterBreak="0">
    <w:nsid w:val="33934724"/>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7" w15:restartNumberingAfterBreak="0">
    <w:nsid w:val="341716EF"/>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8" w15:restartNumberingAfterBreak="0">
    <w:nsid w:val="34D812C0"/>
    <w:multiLevelType w:val="hybridMultilevel"/>
    <w:tmpl w:val="DEEEE942"/>
    <w:lvl w:ilvl="0" w:tplc="0419000F">
      <w:start w:val="1"/>
      <w:numFmt w:val="decimal"/>
      <w:lvlText w:val="%1."/>
      <w:lvlJc w:val="left"/>
      <w:pPr>
        <w:ind w:left="3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9" w15:restartNumberingAfterBreak="0">
    <w:nsid w:val="360E6CEF"/>
    <w:multiLevelType w:val="multilevel"/>
    <w:tmpl w:val="A8AE8D7C"/>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0" w15:restartNumberingAfterBreak="0">
    <w:nsid w:val="366B633E"/>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1" w15:restartNumberingAfterBreak="0">
    <w:nsid w:val="36812980"/>
    <w:multiLevelType w:val="multilevel"/>
    <w:tmpl w:val="C10C89C0"/>
    <w:lvl w:ilvl="0">
      <w:start w:val="7"/>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2" w15:restartNumberingAfterBreak="0">
    <w:nsid w:val="36CF5C2D"/>
    <w:multiLevelType w:val="multilevel"/>
    <w:tmpl w:val="E05CB04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3" w15:restartNumberingAfterBreak="0">
    <w:nsid w:val="375158C7"/>
    <w:multiLevelType w:val="multilevel"/>
    <w:tmpl w:val="20CEF9F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7D22A00"/>
    <w:multiLevelType w:val="multilevel"/>
    <w:tmpl w:val="0A82727E"/>
    <w:lvl w:ilvl="0">
      <w:start w:val="8"/>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55" w15:restartNumberingAfterBreak="0">
    <w:nsid w:val="38F82EAE"/>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6" w15:restartNumberingAfterBreak="0">
    <w:nsid w:val="392633B1"/>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7" w15:restartNumberingAfterBreak="0">
    <w:nsid w:val="3A312C4A"/>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8" w15:restartNumberingAfterBreak="0">
    <w:nsid w:val="3B6A04B1"/>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9" w15:restartNumberingAfterBreak="0">
    <w:nsid w:val="3BF868A3"/>
    <w:multiLevelType w:val="multilevel"/>
    <w:tmpl w:val="122455AA"/>
    <w:lvl w:ilvl="0">
      <w:start w:val="7"/>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0" w15:restartNumberingAfterBreak="0">
    <w:nsid w:val="3CD2068E"/>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1" w15:restartNumberingAfterBreak="0">
    <w:nsid w:val="3D3F523A"/>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2" w15:restartNumberingAfterBreak="0">
    <w:nsid w:val="3DBB7FEB"/>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3" w15:restartNumberingAfterBreak="0">
    <w:nsid w:val="3DF23413"/>
    <w:multiLevelType w:val="multilevel"/>
    <w:tmpl w:val="008EBF9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4" w15:restartNumberingAfterBreak="0">
    <w:nsid w:val="3F34639F"/>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5" w15:restartNumberingAfterBreak="0">
    <w:nsid w:val="40443820"/>
    <w:multiLevelType w:val="multilevel"/>
    <w:tmpl w:val="D28C007C"/>
    <w:lvl w:ilvl="0">
      <w:start w:val="7"/>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66" w15:restartNumberingAfterBreak="0">
    <w:nsid w:val="40582661"/>
    <w:multiLevelType w:val="multilevel"/>
    <w:tmpl w:val="333042CA"/>
    <w:lvl w:ilvl="0">
      <w:start w:val="7"/>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7" w15:restartNumberingAfterBreak="0">
    <w:nsid w:val="40E97969"/>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8" w15:restartNumberingAfterBreak="0">
    <w:nsid w:val="41D973DB"/>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9" w15:restartNumberingAfterBreak="0">
    <w:nsid w:val="420E4217"/>
    <w:multiLevelType w:val="multilevel"/>
    <w:tmpl w:val="6492B210"/>
    <w:lvl w:ilvl="0">
      <w:start w:val="7"/>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0" w15:restartNumberingAfterBreak="0">
    <w:nsid w:val="429F01A2"/>
    <w:multiLevelType w:val="multilevel"/>
    <w:tmpl w:val="B602ED7A"/>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1" w15:restartNumberingAfterBreak="0">
    <w:nsid w:val="42FA26A5"/>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2" w15:restartNumberingAfterBreak="0">
    <w:nsid w:val="43590048"/>
    <w:multiLevelType w:val="multilevel"/>
    <w:tmpl w:val="E58CD30E"/>
    <w:lvl w:ilvl="0">
      <w:start w:val="9"/>
      <w:numFmt w:val="decimal"/>
      <w:lvlText w:val="%1"/>
      <w:lvlJc w:val="left"/>
      <w:pPr>
        <w:ind w:left="360" w:hanging="360"/>
      </w:pPr>
      <w:rPr>
        <w:rFonts w:hint="default"/>
      </w:rPr>
    </w:lvl>
    <w:lvl w:ilvl="1">
      <w:start w:val="1"/>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73" w15:restartNumberingAfterBreak="0">
    <w:nsid w:val="45481281"/>
    <w:multiLevelType w:val="multilevel"/>
    <w:tmpl w:val="04860214"/>
    <w:lvl w:ilvl="0">
      <w:start w:val="7"/>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74" w15:restartNumberingAfterBreak="0">
    <w:nsid w:val="465C7380"/>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5" w15:restartNumberingAfterBreak="0">
    <w:nsid w:val="47217B05"/>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6" w15:restartNumberingAfterBreak="0">
    <w:nsid w:val="4785722C"/>
    <w:multiLevelType w:val="hybridMultilevel"/>
    <w:tmpl w:val="AE4C4AD4"/>
    <w:lvl w:ilvl="0" w:tplc="3D5C4DEE">
      <w:start w:val="1"/>
      <w:numFmt w:val="decimal"/>
      <w:lvlText w:val="%1."/>
      <w:lvlJc w:val="left"/>
      <w:pPr>
        <w:ind w:left="394" w:hanging="36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7" w15:restartNumberingAfterBreak="0">
    <w:nsid w:val="4874521C"/>
    <w:multiLevelType w:val="multilevel"/>
    <w:tmpl w:val="608C4BB2"/>
    <w:lvl w:ilvl="0">
      <w:start w:val="8"/>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8" w15:restartNumberingAfterBreak="0">
    <w:nsid w:val="48E12018"/>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9" w15:restartNumberingAfterBreak="0">
    <w:nsid w:val="4A2234E2"/>
    <w:multiLevelType w:val="multilevel"/>
    <w:tmpl w:val="103C0E24"/>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0" w15:restartNumberingAfterBreak="0">
    <w:nsid w:val="4BB4700A"/>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1" w15:restartNumberingAfterBreak="0">
    <w:nsid w:val="4C813F94"/>
    <w:multiLevelType w:val="multilevel"/>
    <w:tmpl w:val="BD527A4E"/>
    <w:lvl w:ilvl="0">
      <w:start w:val="7"/>
      <w:numFmt w:val="decimal"/>
      <w:lvlText w:val="%1"/>
      <w:lvlJc w:val="left"/>
      <w:pPr>
        <w:ind w:left="360" w:hanging="360"/>
      </w:pPr>
      <w:rPr>
        <w:rFonts w:eastAsia="Times New Roman" w:hint="default"/>
      </w:rPr>
    </w:lvl>
    <w:lvl w:ilvl="1">
      <w:start w:val="3"/>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82" w15:restartNumberingAfterBreak="0">
    <w:nsid w:val="4CBA4AF4"/>
    <w:multiLevelType w:val="multilevel"/>
    <w:tmpl w:val="4BF20B90"/>
    <w:lvl w:ilvl="0">
      <w:start w:val="7"/>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3" w15:restartNumberingAfterBreak="0">
    <w:nsid w:val="4E34783B"/>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4" w15:restartNumberingAfterBreak="0">
    <w:nsid w:val="4E3D4CD5"/>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5" w15:restartNumberingAfterBreak="0">
    <w:nsid w:val="50395034"/>
    <w:multiLevelType w:val="multilevel"/>
    <w:tmpl w:val="E64E0466"/>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pStyle w:val="20"/>
      <w:lvlText w:val="%1.%2."/>
      <w:lvlJc w:val="left"/>
      <w:pPr>
        <w:tabs>
          <w:tab w:val="num" w:pos="576"/>
        </w:tabs>
        <w:ind w:left="576" w:hanging="576"/>
      </w:pPr>
      <w:rPr>
        <w:rFonts w:cs="Times New Roman"/>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cs="Times New Roman"/>
        <w:b w:val="0"/>
        <w:sz w:val="28"/>
        <w:szCs w:val="28"/>
      </w:rPr>
    </w:lvl>
    <w:lvl w:ilvl="4">
      <w:start w:val="1"/>
      <w:numFmt w:val="russianLower"/>
      <w:lvlText w:val="%5)"/>
      <w:lvlJc w:val="left"/>
      <w:pPr>
        <w:tabs>
          <w:tab w:val="num" w:pos="1800"/>
        </w:tabs>
        <w:ind w:left="1800" w:hanging="360"/>
      </w:pPr>
      <w:rPr>
        <w:rFonts w:cs="Times New Roman"/>
        <w:sz w:val="26"/>
        <w:szCs w:val="26"/>
      </w:rPr>
    </w:lvl>
    <w:lvl w:ilvl="5">
      <w:start w:val="1"/>
      <w:numFmt w:val="decimal"/>
      <w:lvlText w:val="%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6" w15:restartNumberingAfterBreak="0">
    <w:nsid w:val="519C0C4F"/>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7" w15:restartNumberingAfterBreak="0">
    <w:nsid w:val="534B2D59"/>
    <w:multiLevelType w:val="multilevel"/>
    <w:tmpl w:val="E1BECBD0"/>
    <w:lvl w:ilvl="0">
      <w:start w:val="7"/>
      <w:numFmt w:val="decimal"/>
      <w:lvlText w:val="%1."/>
      <w:lvlJc w:val="left"/>
      <w:pPr>
        <w:ind w:left="480" w:hanging="480"/>
      </w:pPr>
      <w:rPr>
        <w:rFonts w:hint="default"/>
        <w:color w:val="000000"/>
      </w:rPr>
    </w:lvl>
    <w:lvl w:ilvl="1">
      <w:start w:val="12"/>
      <w:numFmt w:val="decimal"/>
      <w:lvlText w:val="%1.%2."/>
      <w:lvlJc w:val="left"/>
      <w:pPr>
        <w:ind w:left="1189" w:hanging="48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88" w15:restartNumberingAfterBreak="0">
    <w:nsid w:val="53BA5180"/>
    <w:multiLevelType w:val="multilevel"/>
    <w:tmpl w:val="B1E89732"/>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9" w15:restartNumberingAfterBreak="0">
    <w:nsid w:val="54714C37"/>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0" w15:restartNumberingAfterBreak="0">
    <w:nsid w:val="57103971"/>
    <w:multiLevelType w:val="multilevel"/>
    <w:tmpl w:val="560091EA"/>
    <w:lvl w:ilvl="0">
      <w:start w:val="1"/>
      <w:numFmt w:val="upperRoman"/>
      <w:lvlText w:val="%1."/>
      <w:lvlJc w:val="left"/>
      <w:pPr>
        <w:tabs>
          <w:tab w:val="num" w:pos="0"/>
        </w:tabs>
      </w:pPr>
      <w:rPr>
        <w:rFonts w:cs="Times New Roman" w:hint="default"/>
      </w:rPr>
    </w:lvl>
    <w:lvl w:ilvl="1">
      <w:start w:val="1"/>
      <w:numFmt w:val="decimal"/>
      <w:lvlText w:val="%2."/>
      <w:lvlJc w:val="left"/>
      <w:pPr>
        <w:tabs>
          <w:tab w:val="num" w:pos="0"/>
        </w:tabs>
      </w:pPr>
      <w:rPr>
        <w:rFonts w:cs="Times New Roman" w:hint="default"/>
        <w:sz w:val="28"/>
        <w:szCs w:val="28"/>
      </w:rPr>
    </w:lvl>
    <w:lvl w:ilvl="2">
      <w:start w:val="1"/>
      <w:numFmt w:val="decimal"/>
      <w:lvlText w:val="%2.%3."/>
      <w:lvlJc w:val="left"/>
      <w:pPr>
        <w:tabs>
          <w:tab w:val="num" w:pos="0"/>
        </w:tabs>
        <w:ind w:left="1701" w:hanging="1701"/>
      </w:pPr>
      <w:rPr>
        <w:rFonts w:cs="Times New Roman" w:hint="default"/>
        <w:b/>
      </w:rPr>
    </w:lvl>
    <w:lvl w:ilvl="3">
      <w:start w:val="1"/>
      <w:numFmt w:val="decimal"/>
      <w:lvlText w:val="%4)"/>
      <w:lvlJc w:val="left"/>
      <w:pPr>
        <w:tabs>
          <w:tab w:val="num" w:pos="2836"/>
        </w:tabs>
        <w:ind w:left="2779" w:hanging="2495"/>
      </w:pPr>
      <w:rPr>
        <w:rFonts w:ascii="Times New Roman" w:eastAsia="Times New Roman" w:hAnsi="Times New Roman" w:cs="Times New Roman"/>
        <w:b w:val="0"/>
        <w:i w:val="0"/>
        <w:color w:val="auto"/>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91" w15:restartNumberingAfterBreak="0">
    <w:nsid w:val="584A4EBF"/>
    <w:multiLevelType w:val="multilevel"/>
    <w:tmpl w:val="76A869A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2" w15:restartNumberingAfterBreak="0">
    <w:nsid w:val="59B36A69"/>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3" w15:restartNumberingAfterBreak="0">
    <w:nsid w:val="5A5C4587"/>
    <w:multiLevelType w:val="multilevel"/>
    <w:tmpl w:val="00389C30"/>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4" w15:restartNumberingAfterBreak="0">
    <w:nsid w:val="5A6C35C6"/>
    <w:multiLevelType w:val="multilevel"/>
    <w:tmpl w:val="75FCBB72"/>
    <w:lvl w:ilvl="0">
      <w:start w:val="7"/>
      <w:numFmt w:val="decimal"/>
      <w:lvlText w:val="%1."/>
      <w:lvlJc w:val="left"/>
      <w:pPr>
        <w:ind w:left="360" w:hanging="360"/>
      </w:pPr>
      <w:rPr>
        <w:rFonts w:hint="default"/>
        <w:color w:val="000000"/>
      </w:rPr>
    </w:lvl>
    <w:lvl w:ilvl="1">
      <w:start w:val="1"/>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95" w15:restartNumberingAfterBreak="0">
    <w:nsid w:val="5A7E5F77"/>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6" w15:restartNumberingAfterBreak="0">
    <w:nsid w:val="5A966976"/>
    <w:multiLevelType w:val="multilevel"/>
    <w:tmpl w:val="5768B840"/>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7" w15:restartNumberingAfterBreak="0">
    <w:nsid w:val="5B214D32"/>
    <w:multiLevelType w:val="multilevel"/>
    <w:tmpl w:val="7FDECE24"/>
    <w:lvl w:ilvl="0">
      <w:start w:val="9"/>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8" w15:restartNumberingAfterBreak="0">
    <w:nsid w:val="5B3705DE"/>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9" w15:restartNumberingAfterBreak="0">
    <w:nsid w:val="5D0969A1"/>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0" w15:restartNumberingAfterBreak="0">
    <w:nsid w:val="5F6B519E"/>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1" w15:restartNumberingAfterBreak="0">
    <w:nsid w:val="610F493A"/>
    <w:multiLevelType w:val="multilevel"/>
    <w:tmpl w:val="DA28A894"/>
    <w:lvl w:ilvl="0">
      <w:start w:val="1"/>
      <w:numFmt w:val="upperRoman"/>
      <w:lvlText w:val="%1."/>
      <w:lvlJc w:val="left"/>
      <w:pPr>
        <w:tabs>
          <w:tab w:val="num" w:pos="0"/>
        </w:tabs>
        <w:ind w:left="0" w:firstLine="0"/>
      </w:pPr>
      <w:rPr>
        <w:rFonts w:cs="Times New Roman"/>
      </w:rPr>
    </w:lvl>
    <w:lvl w:ilvl="1">
      <w:start w:val="1"/>
      <w:numFmt w:val="decimal"/>
      <w:lvlText w:val="%2."/>
      <w:lvlJc w:val="left"/>
      <w:pPr>
        <w:tabs>
          <w:tab w:val="num" w:pos="0"/>
        </w:tabs>
        <w:ind w:left="0" w:firstLine="0"/>
      </w:pPr>
      <w:rPr>
        <w:rFonts w:cs="Times New Roman"/>
        <w:sz w:val="28"/>
        <w:szCs w:val="28"/>
      </w:rPr>
    </w:lvl>
    <w:lvl w:ilvl="2">
      <w:start w:val="1"/>
      <w:numFmt w:val="decimal"/>
      <w:lvlText w:val="%2.%3."/>
      <w:lvlJc w:val="left"/>
      <w:pPr>
        <w:tabs>
          <w:tab w:val="num" w:pos="0"/>
        </w:tabs>
        <w:ind w:left="1701" w:hanging="1701"/>
      </w:pPr>
      <w:rPr>
        <w:rFonts w:cs="Times New Roman"/>
        <w:b/>
      </w:rPr>
    </w:lvl>
    <w:lvl w:ilvl="3">
      <w:start w:val="1"/>
      <w:numFmt w:val="decimal"/>
      <w:lvlText w:val="%4)"/>
      <w:lvlJc w:val="left"/>
      <w:pPr>
        <w:tabs>
          <w:tab w:val="num" w:pos="2978"/>
        </w:tabs>
        <w:ind w:left="2921" w:hanging="2495"/>
      </w:pPr>
      <w:rPr>
        <w:rFonts w:ascii="Times New Roman" w:eastAsia="Times New Roman" w:hAnsi="Times New Roman" w:cs="Times New Roman" w:hint="default"/>
        <w:b w:val="0"/>
        <w:i w:val="0"/>
        <w:color w:val="auto"/>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2" w15:restartNumberingAfterBreak="0">
    <w:nsid w:val="63173144"/>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3" w15:restartNumberingAfterBreak="0">
    <w:nsid w:val="64C77F3D"/>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4" w15:restartNumberingAfterBreak="0">
    <w:nsid w:val="64CA5E81"/>
    <w:multiLevelType w:val="multilevel"/>
    <w:tmpl w:val="ACBE8A80"/>
    <w:lvl w:ilvl="0">
      <w:start w:val="7"/>
      <w:numFmt w:val="decimal"/>
      <w:lvlText w:val="%1."/>
      <w:lvlJc w:val="left"/>
      <w:pPr>
        <w:ind w:left="360" w:hanging="360"/>
      </w:pPr>
      <w:rPr>
        <w:rFonts w:hint="default"/>
        <w:color w:val="000000"/>
      </w:rPr>
    </w:lvl>
    <w:lvl w:ilvl="1">
      <w:start w:val="2"/>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105" w15:restartNumberingAfterBreak="0">
    <w:nsid w:val="660052CE"/>
    <w:multiLevelType w:val="hybridMultilevel"/>
    <w:tmpl w:val="5FD6010A"/>
    <w:lvl w:ilvl="0" w:tplc="84BEFEE4">
      <w:start w:val="1"/>
      <w:numFmt w:val="decimal"/>
      <w:lvlText w:val="%1."/>
      <w:lvlJc w:val="left"/>
      <w:pPr>
        <w:ind w:left="360"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06" w15:restartNumberingAfterBreak="0">
    <w:nsid w:val="66871C1D"/>
    <w:multiLevelType w:val="multilevel"/>
    <w:tmpl w:val="8EB06B5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7" w15:restartNumberingAfterBreak="0">
    <w:nsid w:val="67BD7EC2"/>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8" w15:restartNumberingAfterBreak="0">
    <w:nsid w:val="67C114AC"/>
    <w:multiLevelType w:val="multilevel"/>
    <w:tmpl w:val="811E0192"/>
    <w:lvl w:ilvl="0">
      <w:start w:val="7"/>
      <w:numFmt w:val="decimal"/>
      <w:lvlText w:val="%1."/>
      <w:lvlJc w:val="left"/>
      <w:pPr>
        <w:ind w:left="480" w:hanging="480"/>
      </w:pPr>
      <w:rPr>
        <w:rFonts w:hint="default"/>
        <w:color w:val="000000"/>
      </w:rPr>
    </w:lvl>
    <w:lvl w:ilvl="1">
      <w:start w:val="12"/>
      <w:numFmt w:val="decimal"/>
      <w:lvlText w:val="%1.%2."/>
      <w:lvlJc w:val="left"/>
      <w:pPr>
        <w:ind w:left="1189" w:hanging="48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109" w15:restartNumberingAfterBreak="0">
    <w:nsid w:val="689F5E6B"/>
    <w:multiLevelType w:val="multilevel"/>
    <w:tmpl w:val="E2B26DBA"/>
    <w:lvl w:ilvl="0">
      <w:start w:val="7"/>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0" w15:restartNumberingAfterBreak="0">
    <w:nsid w:val="6AA332D5"/>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1" w15:restartNumberingAfterBreak="0">
    <w:nsid w:val="6ABE502D"/>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2" w15:restartNumberingAfterBreak="0">
    <w:nsid w:val="6AF80461"/>
    <w:multiLevelType w:val="hybridMultilevel"/>
    <w:tmpl w:val="DEEEE942"/>
    <w:lvl w:ilvl="0" w:tplc="0419000F">
      <w:start w:val="1"/>
      <w:numFmt w:val="decimal"/>
      <w:lvlText w:val="%1."/>
      <w:lvlJc w:val="left"/>
      <w:pPr>
        <w:ind w:left="39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3" w15:restartNumberingAfterBreak="0">
    <w:nsid w:val="6CC35437"/>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4" w15:restartNumberingAfterBreak="0">
    <w:nsid w:val="6CF70BC1"/>
    <w:multiLevelType w:val="multilevel"/>
    <w:tmpl w:val="BA1C539E"/>
    <w:lvl w:ilvl="0">
      <w:start w:val="1"/>
      <w:numFmt w:val="decimal"/>
      <w:pStyle w:val="10"/>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pStyle w:val="10"/>
      <w:lvlText w:val="%1.%2.%3"/>
      <w:lvlJc w:val="left"/>
      <w:pPr>
        <w:tabs>
          <w:tab w:val="num" w:pos="227"/>
        </w:tabs>
        <w:ind w:left="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5" w15:restartNumberingAfterBreak="0">
    <w:nsid w:val="6D367D15"/>
    <w:multiLevelType w:val="multilevel"/>
    <w:tmpl w:val="B4268CBA"/>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6DC20655"/>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7" w15:restartNumberingAfterBreak="0">
    <w:nsid w:val="6FA44908"/>
    <w:multiLevelType w:val="multilevel"/>
    <w:tmpl w:val="05665984"/>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8" w15:restartNumberingAfterBreak="0">
    <w:nsid w:val="6FF15003"/>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9" w15:restartNumberingAfterBreak="0">
    <w:nsid w:val="73973EA1"/>
    <w:multiLevelType w:val="multilevel"/>
    <w:tmpl w:val="EA520BD8"/>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0" w15:restartNumberingAfterBreak="0">
    <w:nsid w:val="73F9668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21" w15:restartNumberingAfterBreak="0">
    <w:nsid w:val="74117F93"/>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2" w15:restartNumberingAfterBreak="0">
    <w:nsid w:val="74BD3AB9"/>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3" w15:restartNumberingAfterBreak="0">
    <w:nsid w:val="7586792D"/>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4" w15:restartNumberingAfterBreak="0">
    <w:nsid w:val="7624096A"/>
    <w:multiLevelType w:val="multilevel"/>
    <w:tmpl w:val="B5D8B672"/>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5" w15:restartNumberingAfterBreak="0">
    <w:nsid w:val="76DB7F62"/>
    <w:multiLevelType w:val="hybridMultilevel"/>
    <w:tmpl w:val="147659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15:restartNumberingAfterBreak="0">
    <w:nsid w:val="77F0033F"/>
    <w:multiLevelType w:val="multilevel"/>
    <w:tmpl w:val="62FA9B18"/>
    <w:lvl w:ilvl="0">
      <w:start w:val="7"/>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7" w15:restartNumberingAfterBreak="0">
    <w:nsid w:val="78B637B0"/>
    <w:multiLevelType w:val="multilevel"/>
    <w:tmpl w:val="52329CDC"/>
    <w:lvl w:ilvl="0">
      <w:start w:val="2"/>
      <w:numFmt w:val="decimal"/>
      <w:lvlText w:val="%1."/>
      <w:lvlJc w:val="left"/>
      <w:pPr>
        <w:ind w:left="540" w:hanging="540"/>
      </w:pPr>
      <w:rPr>
        <w:color w:val="auto"/>
      </w:rPr>
    </w:lvl>
    <w:lvl w:ilvl="1">
      <w:start w:val="1"/>
      <w:numFmt w:val="decimal"/>
      <w:lvlText w:val="%1.%2."/>
      <w:lvlJc w:val="left"/>
      <w:pPr>
        <w:ind w:left="682" w:hanging="540"/>
      </w:pPr>
      <w:rPr>
        <w:color w:val="auto"/>
      </w:rPr>
    </w:lvl>
    <w:lvl w:ilvl="2">
      <w:start w:val="1"/>
      <w:numFmt w:val="decimal"/>
      <w:lvlText w:val="%1.%2.%3."/>
      <w:lvlJc w:val="left"/>
      <w:pPr>
        <w:ind w:left="6249" w:hanging="720"/>
      </w:pPr>
      <w:rPr>
        <w:color w:val="auto"/>
      </w:rPr>
    </w:lvl>
    <w:lvl w:ilvl="3">
      <w:start w:val="1"/>
      <w:numFmt w:val="decimal"/>
      <w:lvlText w:val="%1.%2.%3.%4."/>
      <w:lvlJc w:val="left"/>
      <w:pPr>
        <w:ind w:left="1146" w:hanging="720"/>
      </w:pPr>
      <w:rPr>
        <w:color w:val="auto"/>
      </w:rPr>
    </w:lvl>
    <w:lvl w:ilvl="4">
      <w:start w:val="1"/>
      <w:numFmt w:val="decimal"/>
      <w:lvlText w:val="%1.%2.%3.%4.%5."/>
      <w:lvlJc w:val="left"/>
      <w:pPr>
        <w:ind w:left="1648" w:hanging="1080"/>
      </w:pPr>
      <w:rPr>
        <w:color w:val="auto"/>
      </w:rPr>
    </w:lvl>
    <w:lvl w:ilvl="5">
      <w:start w:val="1"/>
      <w:numFmt w:val="decimal"/>
      <w:lvlText w:val="%1.%2.%3.%4.%5.%6."/>
      <w:lvlJc w:val="left"/>
      <w:pPr>
        <w:ind w:left="1790" w:hanging="1080"/>
      </w:pPr>
      <w:rPr>
        <w:color w:val="auto"/>
      </w:rPr>
    </w:lvl>
    <w:lvl w:ilvl="6">
      <w:start w:val="1"/>
      <w:numFmt w:val="decimal"/>
      <w:lvlText w:val="%1.%2.%3.%4.%5.%6.%7."/>
      <w:lvlJc w:val="left"/>
      <w:pPr>
        <w:ind w:left="2292" w:hanging="1440"/>
      </w:pPr>
      <w:rPr>
        <w:color w:val="auto"/>
      </w:rPr>
    </w:lvl>
    <w:lvl w:ilvl="7">
      <w:start w:val="1"/>
      <w:numFmt w:val="decimal"/>
      <w:lvlText w:val="%1.%2.%3.%4.%5.%6.%7.%8."/>
      <w:lvlJc w:val="left"/>
      <w:pPr>
        <w:ind w:left="2434" w:hanging="1440"/>
      </w:pPr>
      <w:rPr>
        <w:color w:val="auto"/>
      </w:rPr>
    </w:lvl>
    <w:lvl w:ilvl="8">
      <w:start w:val="1"/>
      <w:numFmt w:val="decimal"/>
      <w:lvlText w:val="%1.%2.%3.%4.%5.%6.%7.%8.%9."/>
      <w:lvlJc w:val="left"/>
      <w:pPr>
        <w:ind w:left="2936" w:hanging="1800"/>
      </w:pPr>
      <w:rPr>
        <w:color w:val="auto"/>
      </w:rPr>
    </w:lvl>
  </w:abstractNum>
  <w:abstractNum w:abstractNumId="128" w15:restartNumberingAfterBreak="0">
    <w:nsid w:val="79E51FA3"/>
    <w:multiLevelType w:val="hybridMultilevel"/>
    <w:tmpl w:val="DEEEE942"/>
    <w:lvl w:ilvl="0" w:tplc="70AC019A">
      <w:start w:val="1"/>
      <w:numFmt w:val="decimal"/>
      <w:lvlText w:val="%1."/>
      <w:lvlJc w:val="left"/>
      <w:pPr>
        <w:ind w:left="394" w:hanging="360"/>
      </w:pPr>
    </w:lvl>
    <w:lvl w:ilvl="1" w:tplc="CEF6311C">
      <w:start w:val="1"/>
      <w:numFmt w:val="decimal"/>
      <w:lvlText w:val="%2."/>
      <w:lvlJc w:val="left"/>
      <w:pPr>
        <w:tabs>
          <w:tab w:val="num" w:pos="1440"/>
        </w:tabs>
        <w:ind w:left="1440" w:hanging="360"/>
      </w:pPr>
    </w:lvl>
    <w:lvl w:ilvl="2" w:tplc="833AB9C6">
      <w:start w:val="1"/>
      <w:numFmt w:val="decimal"/>
      <w:lvlText w:val="%3."/>
      <w:lvlJc w:val="left"/>
      <w:pPr>
        <w:tabs>
          <w:tab w:val="num" w:pos="2160"/>
        </w:tabs>
        <w:ind w:left="2160" w:hanging="360"/>
      </w:pPr>
    </w:lvl>
    <w:lvl w:ilvl="3" w:tplc="66E00178">
      <w:start w:val="1"/>
      <w:numFmt w:val="decimal"/>
      <w:lvlText w:val="%4."/>
      <w:lvlJc w:val="left"/>
      <w:pPr>
        <w:tabs>
          <w:tab w:val="num" w:pos="2880"/>
        </w:tabs>
        <w:ind w:left="2880" w:hanging="360"/>
      </w:pPr>
    </w:lvl>
    <w:lvl w:ilvl="4" w:tplc="B14C2A34">
      <w:start w:val="1"/>
      <w:numFmt w:val="decimal"/>
      <w:lvlText w:val="%5."/>
      <w:lvlJc w:val="left"/>
      <w:pPr>
        <w:tabs>
          <w:tab w:val="num" w:pos="3600"/>
        </w:tabs>
        <w:ind w:left="3600" w:hanging="360"/>
      </w:pPr>
    </w:lvl>
    <w:lvl w:ilvl="5" w:tplc="88E66900">
      <w:start w:val="1"/>
      <w:numFmt w:val="decimal"/>
      <w:lvlText w:val="%6."/>
      <w:lvlJc w:val="left"/>
      <w:pPr>
        <w:tabs>
          <w:tab w:val="num" w:pos="4320"/>
        </w:tabs>
        <w:ind w:left="4320" w:hanging="360"/>
      </w:pPr>
    </w:lvl>
    <w:lvl w:ilvl="6" w:tplc="C706C87A">
      <w:start w:val="1"/>
      <w:numFmt w:val="decimal"/>
      <w:lvlText w:val="%7."/>
      <w:lvlJc w:val="left"/>
      <w:pPr>
        <w:tabs>
          <w:tab w:val="num" w:pos="5040"/>
        </w:tabs>
        <w:ind w:left="5040" w:hanging="360"/>
      </w:pPr>
    </w:lvl>
    <w:lvl w:ilvl="7" w:tplc="7ECCEF68">
      <w:start w:val="1"/>
      <w:numFmt w:val="decimal"/>
      <w:lvlText w:val="%8."/>
      <w:lvlJc w:val="left"/>
      <w:pPr>
        <w:tabs>
          <w:tab w:val="num" w:pos="5760"/>
        </w:tabs>
        <w:ind w:left="5760" w:hanging="360"/>
      </w:pPr>
    </w:lvl>
    <w:lvl w:ilvl="8" w:tplc="05DC33DA">
      <w:start w:val="1"/>
      <w:numFmt w:val="decimal"/>
      <w:lvlText w:val="%9."/>
      <w:lvlJc w:val="left"/>
      <w:pPr>
        <w:tabs>
          <w:tab w:val="num" w:pos="6480"/>
        </w:tabs>
        <w:ind w:left="6480" w:hanging="360"/>
      </w:pPr>
    </w:lvl>
  </w:abstractNum>
  <w:abstractNum w:abstractNumId="129" w15:restartNumberingAfterBreak="0">
    <w:nsid w:val="7A9A34B6"/>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0" w15:restartNumberingAfterBreak="0">
    <w:nsid w:val="7BEC5D48"/>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1" w15:restartNumberingAfterBreak="0">
    <w:nsid w:val="7CD67786"/>
    <w:multiLevelType w:val="multilevel"/>
    <w:tmpl w:val="B84A65E8"/>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535"/>
        </w:tabs>
        <w:ind w:left="535" w:hanging="525"/>
      </w:pPr>
      <w:rPr>
        <w:rFonts w:hint="default"/>
        <w:b/>
        <w:bCs/>
      </w:rPr>
    </w:lvl>
    <w:lvl w:ilvl="2">
      <w:start w:val="1"/>
      <w:numFmt w:val="decimal"/>
      <w:lvlText w:val="%1.%2.%3."/>
      <w:lvlJc w:val="left"/>
      <w:pPr>
        <w:tabs>
          <w:tab w:val="num" w:pos="740"/>
        </w:tabs>
        <w:ind w:left="740" w:hanging="720"/>
      </w:pPr>
      <w:rPr>
        <w:rFonts w:hint="default"/>
      </w:rPr>
    </w:lvl>
    <w:lvl w:ilvl="3">
      <w:start w:val="1"/>
      <w:numFmt w:val="decimal"/>
      <w:lvlText w:val="%1.%2.%3.%4."/>
      <w:lvlJc w:val="left"/>
      <w:pPr>
        <w:tabs>
          <w:tab w:val="num" w:pos="750"/>
        </w:tabs>
        <w:ind w:left="750" w:hanging="720"/>
      </w:pPr>
      <w:rPr>
        <w:rFonts w:hint="default"/>
      </w:rPr>
    </w:lvl>
    <w:lvl w:ilvl="4">
      <w:start w:val="1"/>
      <w:numFmt w:val="decimal"/>
      <w:lvlText w:val="%1.%2.%3.%4.%5."/>
      <w:lvlJc w:val="left"/>
      <w:pPr>
        <w:tabs>
          <w:tab w:val="num" w:pos="1120"/>
        </w:tabs>
        <w:ind w:left="1120" w:hanging="1080"/>
      </w:pPr>
      <w:rPr>
        <w:rFonts w:hint="default"/>
      </w:rPr>
    </w:lvl>
    <w:lvl w:ilvl="5">
      <w:start w:val="1"/>
      <w:numFmt w:val="decimal"/>
      <w:lvlText w:val="%1.%2.%3.%4.%5.%6."/>
      <w:lvlJc w:val="left"/>
      <w:pPr>
        <w:tabs>
          <w:tab w:val="num" w:pos="1130"/>
        </w:tabs>
        <w:ind w:left="1130" w:hanging="1080"/>
      </w:pPr>
      <w:rPr>
        <w:rFonts w:hint="default"/>
      </w:rPr>
    </w:lvl>
    <w:lvl w:ilvl="6">
      <w:start w:val="1"/>
      <w:numFmt w:val="decimal"/>
      <w:lvlText w:val="%1.%2.%3.%4.%5.%6.%7."/>
      <w:lvlJc w:val="left"/>
      <w:pPr>
        <w:tabs>
          <w:tab w:val="num" w:pos="1500"/>
        </w:tabs>
        <w:ind w:left="1500" w:hanging="1440"/>
      </w:pPr>
      <w:rPr>
        <w:rFonts w:hint="default"/>
      </w:rPr>
    </w:lvl>
    <w:lvl w:ilvl="7">
      <w:start w:val="1"/>
      <w:numFmt w:val="decimal"/>
      <w:lvlText w:val="%1.%2.%3.%4.%5.%6.%7.%8."/>
      <w:lvlJc w:val="left"/>
      <w:pPr>
        <w:tabs>
          <w:tab w:val="num" w:pos="1510"/>
        </w:tabs>
        <w:ind w:left="1510" w:hanging="1440"/>
      </w:pPr>
      <w:rPr>
        <w:rFonts w:hint="default"/>
      </w:rPr>
    </w:lvl>
    <w:lvl w:ilvl="8">
      <w:start w:val="1"/>
      <w:numFmt w:val="decimal"/>
      <w:lvlText w:val="%1.%2.%3.%4.%5.%6.%7.%8.%9."/>
      <w:lvlJc w:val="left"/>
      <w:pPr>
        <w:tabs>
          <w:tab w:val="num" w:pos="1880"/>
        </w:tabs>
        <w:ind w:left="1880" w:hanging="1800"/>
      </w:pPr>
      <w:rPr>
        <w:rFonts w:hint="default"/>
      </w:rPr>
    </w:lvl>
  </w:abstractNum>
  <w:abstractNum w:abstractNumId="132" w15:restartNumberingAfterBreak="0">
    <w:nsid w:val="7D5925A1"/>
    <w:multiLevelType w:val="multilevel"/>
    <w:tmpl w:val="51082E32"/>
    <w:lvl w:ilvl="0">
      <w:start w:val="7"/>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3" w15:restartNumberingAfterBreak="0">
    <w:nsid w:val="7E7222D1"/>
    <w:multiLevelType w:val="multilevel"/>
    <w:tmpl w:val="ED206914"/>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4" w15:restartNumberingAfterBreak="0">
    <w:nsid w:val="7ECA5EB6"/>
    <w:multiLevelType w:val="multilevel"/>
    <w:tmpl w:val="421A64C2"/>
    <w:lvl w:ilvl="0">
      <w:start w:val="9"/>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5" w15:restartNumberingAfterBreak="0">
    <w:nsid w:val="7FF534F3"/>
    <w:multiLevelType w:val="multilevel"/>
    <w:tmpl w:val="3CDE7FC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num>
  <w:num w:numId="3">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5"/>
  </w:num>
  <w:num w:numId="13">
    <w:abstractNumId w:val="120"/>
  </w:num>
  <w:num w:numId="14">
    <w:abstractNumId w:val="73"/>
  </w:num>
  <w:num w:numId="15">
    <w:abstractNumId w:val="94"/>
  </w:num>
  <w:num w:numId="16">
    <w:abstractNumId w:val="39"/>
  </w:num>
  <w:num w:numId="17">
    <w:abstractNumId w:val="54"/>
  </w:num>
  <w:num w:numId="18">
    <w:abstractNumId w:val="41"/>
  </w:num>
  <w:num w:numId="19">
    <w:abstractNumId w:val="81"/>
  </w:num>
  <w:num w:numId="20">
    <w:abstractNumId w:val="126"/>
  </w:num>
  <w:num w:numId="21">
    <w:abstractNumId w:val="38"/>
  </w:num>
  <w:num w:numId="22">
    <w:abstractNumId w:val="53"/>
  </w:num>
  <w:num w:numId="23">
    <w:abstractNumId w:val="109"/>
  </w:num>
  <w:num w:numId="24">
    <w:abstractNumId w:val="42"/>
  </w:num>
  <w:num w:numId="25">
    <w:abstractNumId w:val="79"/>
  </w:num>
  <w:num w:numId="26">
    <w:abstractNumId w:val="119"/>
  </w:num>
  <w:num w:numId="27">
    <w:abstractNumId w:val="93"/>
  </w:num>
  <w:num w:numId="28">
    <w:abstractNumId w:val="59"/>
  </w:num>
  <w:num w:numId="29">
    <w:abstractNumId w:val="49"/>
  </w:num>
  <w:num w:numId="30">
    <w:abstractNumId w:val="69"/>
  </w:num>
  <w:num w:numId="31">
    <w:abstractNumId w:val="13"/>
  </w:num>
  <w:num w:numId="32">
    <w:abstractNumId w:val="91"/>
  </w:num>
  <w:num w:numId="33">
    <w:abstractNumId w:val="51"/>
  </w:num>
  <w:num w:numId="34">
    <w:abstractNumId w:val="96"/>
  </w:num>
  <w:num w:numId="35">
    <w:abstractNumId w:val="17"/>
  </w:num>
  <w:num w:numId="36">
    <w:abstractNumId w:val="4"/>
  </w:num>
  <w:num w:numId="37">
    <w:abstractNumId w:val="82"/>
  </w:num>
  <w:num w:numId="38">
    <w:abstractNumId w:val="6"/>
  </w:num>
  <w:num w:numId="39">
    <w:abstractNumId w:val="66"/>
  </w:num>
  <w:num w:numId="40">
    <w:abstractNumId w:val="117"/>
  </w:num>
  <w:num w:numId="41">
    <w:abstractNumId w:val="20"/>
  </w:num>
  <w:num w:numId="42">
    <w:abstractNumId w:val="106"/>
  </w:num>
  <w:num w:numId="43">
    <w:abstractNumId w:val="77"/>
  </w:num>
  <w:num w:numId="44">
    <w:abstractNumId w:val="124"/>
  </w:num>
  <w:num w:numId="45">
    <w:abstractNumId w:val="87"/>
  </w:num>
  <w:num w:numId="46">
    <w:abstractNumId w:val="133"/>
  </w:num>
  <w:num w:numId="47">
    <w:abstractNumId w:val="63"/>
  </w:num>
  <w:num w:numId="48">
    <w:abstractNumId w:val="8"/>
  </w:num>
  <w:num w:numId="49">
    <w:abstractNumId w:val="135"/>
  </w:num>
  <w:num w:numId="50">
    <w:abstractNumId w:val="5"/>
  </w:num>
  <w:num w:numId="51">
    <w:abstractNumId w:val="70"/>
  </w:num>
  <w:num w:numId="52">
    <w:abstractNumId w:val="97"/>
  </w:num>
  <w:num w:numId="53">
    <w:abstractNumId w:val="88"/>
  </w:num>
  <w:num w:numId="54">
    <w:abstractNumId w:val="36"/>
  </w:num>
  <w:num w:numId="55">
    <w:abstractNumId w:val="34"/>
  </w:num>
  <w:num w:numId="56">
    <w:abstractNumId w:val="24"/>
  </w:num>
  <w:num w:numId="57">
    <w:abstractNumId w:val="99"/>
  </w:num>
  <w:num w:numId="58">
    <w:abstractNumId w:val="123"/>
  </w:num>
  <w:num w:numId="59">
    <w:abstractNumId w:val="134"/>
  </w:num>
  <w:num w:numId="60">
    <w:abstractNumId w:val="68"/>
  </w:num>
  <w:num w:numId="61">
    <w:abstractNumId w:val="102"/>
  </w:num>
  <w:num w:numId="62">
    <w:abstractNumId w:val="57"/>
  </w:num>
  <w:num w:numId="63">
    <w:abstractNumId w:val="98"/>
  </w:num>
  <w:num w:numId="64">
    <w:abstractNumId w:val="80"/>
  </w:num>
  <w:num w:numId="65">
    <w:abstractNumId w:val="10"/>
  </w:num>
  <w:num w:numId="66">
    <w:abstractNumId w:val="64"/>
  </w:num>
  <w:num w:numId="67">
    <w:abstractNumId w:val="18"/>
  </w:num>
  <w:num w:numId="68">
    <w:abstractNumId w:val="75"/>
  </w:num>
  <w:num w:numId="69">
    <w:abstractNumId w:val="67"/>
  </w:num>
  <w:num w:numId="70">
    <w:abstractNumId w:val="30"/>
  </w:num>
  <w:num w:numId="71">
    <w:abstractNumId w:val="74"/>
  </w:num>
  <w:num w:numId="72">
    <w:abstractNumId w:val="50"/>
  </w:num>
  <w:num w:numId="73">
    <w:abstractNumId w:val="11"/>
  </w:num>
  <w:num w:numId="74">
    <w:abstractNumId w:val="1"/>
  </w:num>
  <w:num w:numId="75">
    <w:abstractNumId w:val="37"/>
  </w:num>
  <w:num w:numId="76">
    <w:abstractNumId w:val="107"/>
  </w:num>
  <w:num w:numId="77">
    <w:abstractNumId w:val="32"/>
  </w:num>
  <w:num w:numId="78">
    <w:abstractNumId w:val="55"/>
  </w:num>
  <w:num w:numId="79">
    <w:abstractNumId w:val="7"/>
  </w:num>
  <w:num w:numId="80">
    <w:abstractNumId w:val="110"/>
  </w:num>
  <w:num w:numId="81">
    <w:abstractNumId w:val="112"/>
  </w:num>
  <w:num w:numId="82">
    <w:abstractNumId w:val="116"/>
  </w:num>
  <w:num w:numId="83">
    <w:abstractNumId w:val="100"/>
  </w:num>
  <w:num w:numId="84">
    <w:abstractNumId w:val="118"/>
  </w:num>
  <w:num w:numId="85">
    <w:abstractNumId w:val="28"/>
  </w:num>
  <w:num w:numId="86">
    <w:abstractNumId w:val="86"/>
  </w:num>
  <w:num w:numId="87">
    <w:abstractNumId w:val="89"/>
  </w:num>
  <w:num w:numId="88">
    <w:abstractNumId w:val="35"/>
  </w:num>
  <w:num w:numId="89">
    <w:abstractNumId w:val="130"/>
  </w:num>
  <w:num w:numId="90">
    <w:abstractNumId w:val="62"/>
  </w:num>
  <w:num w:numId="91">
    <w:abstractNumId w:val="27"/>
  </w:num>
  <w:num w:numId="92">
    <w:abstractNumId w:val="92"/>
  </w:num>
  <w:num w:numId="93">
    <w:abstractNumId w:val="2"/>
  </w:num>
  <w:num w:numId="94">
    <w:abstractNumId w:val="31"/>
  </w:num>
  <w:num w:numId="95">
    <w:abstractNumId w:val="78"/>
  </w:num>
  <w:num w:numId="96">
    <w:abstractNumId w:val="58"/>
  </w:num>
  <w:num w:numId="97">
    <w:abstractNumId w:val="26"/>
  </w:num>
  <w:num w:numId="98">
    <w:abstractNumId w:val="71"/>
  </w:num>
  <w:num w:numId="99">
    <w:abstractNumId w:val="83"/>
  </w:num>
  <w:num w:numId="100">
    <w:abstractNumId w:val="40"/>
  </w:num>
  <w:num w:numId="101">
    <w:abstractNumId w:val="21"/>
  </w:num>
  <w:num w:numId="102">
    <w:abstractNumId w:val="43"/>
  </w:num>
  <w:num w:numId="103">
    <w:abstractNumId w:val="15"/>
  </w:num>
  <w:num w:numId="104">
    <w:abstractNumId w:val="122"/>
  </w:num>
  <w:num w:numId="105">
    <w:abstractNumId w:val="16"/>
  </w:num>
  <w:num w:numId="106">
    <w:abstractNumId w:val="132"/>
  </w:num>
  <w:num w:numId="107">
    <w:abstractNumId w:val="61"/>
  </w:num>
  <w:num w:numId="108">
    <w:abstractNumId w:val="84"/>
  </w:num>
  <w:num w:numId="109">
    <w:abstractNumId w:val="95"/>
  </w:num>
  <w:num w:numId="110">
    <w:abstractNumId w:val="47"/>
  </w:num>
  <w:num w:numId="111">
    <w:abstractNumId w:val="129"/>
  </w:num>
  <w:num w:numId="112">
    <w:abstractNumId w:val="103"/>
  </w:num>
  <w:num w:numId="113">
    <w:abstractNumId w:val="12"/>
  </w:num>
  <w:num w:numId="114">
    <w:abstractNumId w:val="121"/>
  </w:num>
  <w:num w:numId="115">
    <w:abstractNumId w:val="113"/>
  </w:num>
  <w:num w:numId="116">
    <w:abstractNumId w:val="14"/>
  </w:num>
  <w:num w:numId="117">
    <w:abstractNumId w:val="111"/>
  </w:num>
  <w:num w:numId="118">
    <w:abstractNumId w:val="60"/>
  </w:num>
  <w:num w:numId="119">
    <w:abstractNumId w:val="46"/>
  </w:num>
  <w:num w:numId="120">
    <w:abstractNumId w:val="56"/>
  </w:num>
  <w:num w:numId="121">
    <w:abstractNumId w:val="104"/>
  </w:num>
  <w:num w:numId="122">
    <w:abstractNumId w:val="19"/>
  </w:num>
  <w:num w:numId="123">
    <w:abstractNumId w:val="9"/>
  </w:num>
  <w:num w:numId="124">
    <w:abstractNumId w:val="101"/>
  </w:num>
  <w:num w:numId="125">
    <w:abstractNumId w:val="22"/>
  </w:num>
  <w:num w:numId="126">
    <w:abstractNumId w:val="52"/>
  </w:num>
  <w:num w:numId="127">
    <w:abstractNumId w:val="44"/>
  </w:num>
  <w:num w:numId="128">
    <w:abstractNumId w:val="72"/>
  </w:num>
  <w:num w:numId="129">
    <w:abstractNumId w:val="3"/>
  </w:num>
  <w:num w:numId="130">
    <w:abstractNumId w:val="33"/>
  </w:num>
  <w:num w:numId="131">
    <w:abstractNumId w:val="25"/>
  </w:num>
  <w:num w:numId="132">
    <w:abstractNumId w:val="45"/>
  </w:num>
  <w:num w:numId="133">
    <w:abstractNumId w:val="65"/>
  </w:num>
  <w:num w:numId="134">
    <w:abstractNumId w:val="108"/>
  </w:num>
  <w:num w:numId="135">
    <w:abstractNumId w:val="90"/>
  </w:num>
  <w:num w:numId="136">
    <w:abstractNumId w:val="105"/>
  </w:num>
  <w:num w:numId="137">
    <w:abstractNumId w:val="131"/>
  </w:num>
  <w:num w:numId="138">
    <w:abstractNumId w:val="115"/>
  </w:num>
  <w:numIdMacAtCleanup w:val="1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734"/>
    <w:rsid w:val="00000806"/>
    <w:rsid w:val="0000197D"/>
    <w:rsid w:val="0000573C"/>
    <w:rsid w:val="000058A0"/>
    <w:rsid w:val="00005BD6"/>
    <w:rsid w:val="00011504"/>
    <w:rsid w:val="000132EE"/>
    <w:rsid w:val="0001430D"/>
    <w:rsid w:val="000144D9"/>
    <w:rsid w:val="000154E1"/>
    <w:rsid w:val="00016F24"/>
    <w:rsid w:val="00017E94"/>
    <w:rsid w:val="00025F5F"/>
    <w:rsid w:val="0002682C"/>
    <w:rsid w:val="00030E88"/>
    <w:rsid w:val="00032C5F"/>
    <w:rsid w:val="0003451D"/>
    <w:rsid w:val="00036734"/>
    <w:rsid w:val="00037926"/>
    <w:rsid w:val="0004001D"/>
    <w:rsid w:val="00042EEB"/>
    <w:rsid w:val="000455AF"/>
    <w:rsid w:val="000506BA"/>
    <w:rsid w:val="0005297C"/>
    <w:rsid w:val="00055D55"/>
    <w:rsid w:val="00057B74"/>
    <w:rsid w:val="00057D8D"/>
    <w:rsid w:val="00063269"/>
    <w:rsid w:val="0006337E"/>
    <w:rsid w:val="00065CD4"/>
    <w:rsid w:val="00066227"/>
    <w:rsid w:val="00066D31"/>
    <w:rsid w:val="000672A9"/>
    <w:rsid w:val="00067E35"/>
    <w:rsid w:val="00070299"/>
    <w:rsid w:val="00071760"/>
    <w:rsid w:val="00072817"/>
    <w:rsid w:val="00073400"/>
    <w:rsid w:val="00075730"/>
    <w:rsid w:val="0008409D"/>
    <w:rsid w:val="000855BE"/>
    <w:rsid w:val="00085FE1"/>
    <w:rsid w:val="00087F5C"/>
    <w:rsid w:val="0009239F"/>
    <w:rsid w:val="00092832"/>
    <w:rsid w:val="000928DD"/>
    <w:rsid w:val="00092E20"/>
    <w:rsid w:val="000967B5"/>
    <w:rsid w:val="000A0B61"/>
    <w:rsid w:val="000A20E8"/>
    <w:rsid w:val="000A7FDB"/>
    <w:rsid w:val="000B21CB"/>
    <w:rsid w:val="000B655E"/>
    <w:rsid w:val="000C0869"/>
    <w:rsid w:val="000C6D6A"/>
    <w:rsid w:val="000C7D57"/>
    <w:rsid w:val="000D140E"/>
    <w:rsid w:val="000D1982"/>
    <w:rsid w:val="000D354A"/>
    <w:rsid w:val="000D4489"/>
    <w:rsid w:val="000D62E7"/>
    <w:rsid w:val="000D6D4A"/>
    <w:rsid w:val="000D705A"/>
    <w:rsid w:val="000E059C"/>
    <w:rsid w:val="000E2AE7"/>
    <w:rsid w:val="000E4162"/>
    <w:rsid w:val="000E4182"/>
    <w:rsid w:val="000F29AE"/>
    <w:rsid w:val="000F54C8"/>
    <w:rsid w:val="000F6A40"/>
    <w:rsid w:val="001018DB"/>
    <w:rsid w:val="00102FED"/>
    <w:rsid w:val="001041DB"/>
    <w:rsid w:val="001071A8"/>
    <w:rsid w:val="0011148D"/>
    <w:rsid w:val="00111D70"/>
    <w:rsid w:val="00112723"/>
    <w:rsid w:val="00113078"/>
    <w:rsid w:val="00113612"/>
    <w:rsid w:val="001150F5"/>
    <w:rsid w:val="001166A2"/>
    <w:rsid w:val="00117B79"/>
    <w:rsid w:val="0012070B"/>
    <w:rsid w:val="00120D7E"/>
    <w:rsid w:val="00120FD0"/>
    <w:rsid w:val="00122594"/>
    <w:rsid w:val="00122DFF"/>
    <w:rsid w:val="00125D6F"/>
    <w:rsid w:val="001311CF"/>
    <w:rsid w:val="0013384F"/>
    <w:rsid w:val="001344F1"/>
    <w:rsid w:val="001458CA"/>
    <w:rsid w:val="00145F83"/>
    <w:rsid w:val="00151456"/>
    <w:rsid w:val="00152500"/>
    <w:rsid w:val="00154E3D"/>
    <w:rsid w:val="001553A9"/>
    <w:rsid w:val="00157DBF"/>
    <w:rsid w:val="00162421"/>
    <w:rsid w:val="00163341"/>
    <w:rsid w:val="0016348B"/>
    <w:rsid w:val="00163A3D"/>
    <w:rsid w:val="0016407E"/>
    <w:rsid w:val="001644DC"/>
    <w:rsid w:val="00164708"/>
    <w:rsid w:val="00165AB8"/>
    <w:rsid w:val="001663B0"/>
    <w:rsid w:val="00166E5D"/>
    <w:rsid w:val="00166EDA"/>
    <w:rsid w:val="0017211D"/>
    <w:rsid w:val="00172351"/>
    <w:rsid w:val="00174A68"/>
    <w:rsid w:val="00176253"/>
    <w:rsid w:val="00176430"/>
    <w:rsid w:val="00177677"/>
    <w:rsid w:val="00177723"/>
    <w:rsid w:val="00177A3F"/>
    <w:rsid w:val="0018051E"/>
    <w:rsid w:val="00180E16"/>
    <w:rsid w:val="00180F54"/>
    <w:rsid w:val="00181725"/>
    <w:rsid w:val="00183BBD"/>
    <w:rsid w:val="00184144"/>
    <w:rsid w:val="00186275"/>
    <w:rsid w:val="00187414"/>
    <w:rsid w:val="00187A9C"/>
    <w:rsid w:val="00191F7D"/>
    <w:rsid w:val="00193E26"/>
    <w:rsid w:val="00194137"/>
    <w:rsid w:val="001948AA"/>
    <w:rsid w:val="00194DA3"/>
    <w:rsid w:val="00195859"/>
    <w:rsid w:val="001A0138"/>
    <w:rsid w:val="001A08FD"/>
    <w:rsid w:val="001A3540"/>
    <w:rsid w:val="001B0033"/>
    <w:rsid w:val="001B2E61"/>
    <w:rsid w:val="001B34B6"/>
    <w:rsid w:val="001C028C"/>
    <w:rsid w:val="001C02DD"/>
    <w:rsid w:val="001C2452"/>
    <w:rsid w:val="001C2972"/>
    <w:rsid w:val="001C3501"/>
    <w:rsid w:val="001C3D3E"/>
    <w:rsid w:val="001C4B44"/>
    <w:rsid w:val="001C53AA"/>
    <w:rsid w:val="001C5B54"/>
    <w:rsid w:val="001C626B"/>
    <w:rsid w:val="001D2F98"/>
    <w:rsid w:val="001D4AF6"/>
    <w:rsid w:val="001D6832"/>
    <w:rsid w:val="001E0DB5"/>
    <w:rsid w:val="001E1BB7"/>
    <w:rsid w:val="001E4078"/>
    <w:rsid w:val="001E43F3"/>
    <w:rsid w:val="001E45A9"/>
    <w:rsid w:val="001E537A"/>
    <w:rsid w:val="001E6BC6"/>
    <w:rsid w:val="001F2CDB"/>
    <w:rsid w:val="001F370F"/>
    <w:rsid w:val="001F7AC1"/>
    <w:rsid w:val="00200D74"/>
    <w:rsid w:val="0020115D"/>
    <w:rsid w:val="00204B14"/>
    <w:rsid w:val="002106AD"/>
    <w:rsid w:val="00211852"/>
    <w:rsid w:val="00214B3C"/>
    <w:rsid w:val="002164ED"/>
    <w:rsid w:val="002201D4"/>
    <w:rsid w:val="002213B8"/>
    <w:rsid w:val="00221977"/>
    <w:rsid w:val="00224365"/>
    <w:rsid w:val="0023261F"/>
    <w:rsid w:val="00236BE8"/>
    <w:rsid w:val="00236C6D"/>
    <w:rsid w:val="00236D4A"/>
    <w:rsid w:val="00241926"/>
    <w:rsid w:val="002423DA"/>
    <w:rsid w:val="002426CC"/>
    <w:rsid w:val="0024474C"/>
    <w:rsid w:val="00245E04"/>
    <w:rsid w:val="00246142"/>
    <w:rsid w:val="00250397"/>
    <w:rsid w:val="00250856"/>
    <w:rsid w:val="0025276B"/>
    <w:rsid w:val="0025299E"/>
    <w:rsid w:val="00255D8D"/>
    <w:rsid w:val="00265612"/>
    <w:rsid w:val="00266F60"/>
    <w:rsid w:val="0027399A"/>
    <w:rsid w:val="00274E4D"/>
    <w:rsid w:val="002750DA"/>
    <w:rsid w:val="0027604F"/>
    <w:rsid w:val="00280085"/>
    <w:rsid w:val="0028033A"/>
    <w:rsid w:val="00282994"/>
    <w:rsid w:val="00283539"/>
    <w:rsid w:val="00284A4D"/>
    <w:rsid w:val="0028514D"/>
    <w:rsid w:val="00294B71"/>
    <w:rsid w:val="00295FE0"/>
    <w:rsid w:val="00297512"/>
    <w:rsid w:val="002A228A"/>
    <w:rsid w:val="002A2E4E"/>
    <w:rsid w:val="002A4560"/>
    <w:rsid w:val="002A584F"/>
    <w:rsid w:val="002B1AE7"/>
    <w:rsid w:val="002B2A5D"/>
    <w:rsid w:val="002B311E"/>
    <w:rsid w:val="002B3305"/>
    <w:rsid w:val="002B5E9D"/>
    <w:rsid w:val="002B62BA"/>
    <w:rsid w:val="002B7C0D"/>
    <w:rsid w:val="002C2A94"/>
    <w:rsid w:val="002C4B46"/>
    <w:rsid w:val="002C602B"/>
    <w:rsid w:val="002C6671"/>
    <w:rsid w:val="002C78C1"/>
    <w:rsid w:val="002D59DA"/>
    <w:rsid w:val="002D5C4F"/>
    <w:rsid w:val="002D7221"/>
    <w:rsid w:val="002E544C"/>
    <w:rsid w:val="002F0AEF"/>
    <w:rsid w:val="002F1AD2"/>
    <w:rsid w:val="002F2318"/>
    <w:rsid w:val="002F5601"/>
    <w:rsid w:val="003007F7"/>
    <w:rsid w:val="0030197E"/>
    <w:rsid w:val="0030309A"/>
    <w:rsid w:val="003032B2"/>
    <w:rsid w:val="003049E0"/>
    <w:rsid w:val="003061E1"/>
    <w:rsid w:val="003073DD"/>
    <w:rsid w:val="00310BD2"/>
    <w:rsid w:val="00311E66"/>
    <w:rsid w:val="00313D0E"/>
    <w:rsid w:val="00315290"/>
    <w:rsid w:val="00315BCB"/>
    <w:rsid w:val="00315E1F"/>
    <w:rsid w:val="00322E9B"/>
    <w:rsid w:val="00327D61"/>
    <w:rsid w:val="003302AB"/>
    <w:rsid w:val="00333854"/>
    <w:rsid w:val="0033396F"/>
    <w:rsid w:val="0033466C"/>
    <w:rsid w:val="00334E53"/>
    <w:rsid w:val="0033637F"/>
    <w:rsid w:val="003366F5"/>
    <w:rsid w:val="00337CAF"/>
    <w:rsid w:val="00340131"/>
    <w:rsid w:val="003409E3"/>
    <w:rsid w:val="003425B8"/>
    <w:rsid w:val="0034391A"/>
    <w:rsid w:val="00343B7D"/>
    <w:rsid w:val="0034492B"/>
    <w:rsid w:val="0036000C"/>
    <w:rsid w:val="00363114"/>
    <w:rsid w:val="00364469"/>
    <w:rsid w:val="003649AE"/>
    <w:rsid w:val="0036625F"/>
    <w:rsid w:val="0037125C"/>
    <w:rsid w:val="00375563"/>
    <w:rsid w:val="00376AF4"/>
    <w:rsid w:val="00377428"/>
    <w:rsid w:val="00377549"/>
    <w:rsid w:val="003804FC"/>
    <w:rsid w:val="003817B4"/>
    <w:rsid w:val="0038302A"/>
    <w:rsid w:val="003837FB"/>
    <w:rsid w:val="003851C7"/>
    <w:rsid w:val="003878FB"/>
    <w:rsid w:val="0039437F"/>
    <w:rsid w:val="00394701"/>
    <w:rsid w:val="00394815"/>
    <w:rsid w:val="00395272"/>
    <w:rsid w:val="003953FE"/>
    <w:rsid w:val="003961A7"/>
    <w:rsid w:val="00397AF9"/>
    <w:rsid w:val="003A3276"/>
    <w:rsid w:val="003A4B8C"/>
    <w:rsid w:val="003A530C"/>
    <w:rsid w:val="003A7E59"/>
    <w:rsid w:val="003B2308"/>
    <w:rsid w:val="003B34E7"/>
    <w:rsid w:val="003B3B4A"/>
    <w:rsid w:val="003B4ED2"/>
    <w:rsid w:val="003C11B9"/>
    <w:rsid w:val="003C30E7"/>
    <w:rsid w:val="003C4098"/>
    <w:rsid w:val="003C7386"/>
    <w:rsid w:val="003D117D"/>
    <w:rsid w:val="003D2053"/>
    <w:rsid w:val="003D37BB"/>
    <w:rsid w:val="003D4A28"/>
    <w:rsid w:val="003D5E24"/>
    <w:rsid w:val="003E08DA"/>
    <w:rsid w:val="003E36BF"/>
    <w:rsid w:val="003F1285"/>
    <w:rsid w:val="003F314D"/>
    <w:rsid w:val="003F6E0B"/>
    <w:rsid w:val="004040A3"/>
    <w:rsid w:val="00410858"/>
    <w:rsid w:val="0041145F"/>
    <w:rsid w:val="00412297"/>
    <w:rsid w:val="00412C7E"/>
    <w:rsid w:val="00413BB1"/>
    <w:rsid w:val="00414780"/>
    <w:rsid w:val="0041594C"/>
    <w:rsid w:val="00416BF0"/>
    <w:rsid w:val="004221BC"/>
    <w:rsid w:val="00423167"/>
    <w:rsid w:val="004239E3"/>
    <w:rsid w:val="00426EAD"/>
    <w:rsid w:val="00427E2F"/>
    <w:rsid w:val="00440015"/>
    <w:rsid w:val="00441016"/>
    <w:rsid w:val="004453BE"/>
    <w:rsid w:val="00445C47"/>
    <w:rsid w:val="0045264E"/>
    <w:rsid w:val="00452E0C"/>
    <w:rsid w:val="00457CAC"/>
    <w:rsid w:val="0046058A"/>
    <w:rsid w:val="00463296"/>
    <w:rsid w:val="00464A1E"/>
    <w:rsid w:val="0046572A"/>
    <w:rsid w:val="00466FB1"/>
    <w:rsid w:val="00467081"/>
    <w:rsid w:val="00471E63"/>
    <w:rsid w:val="0047374D"/>
    <w:rsid w:val="004737BE"/>
    <w:rsid w:val="00473D40"/>
    <w:rsid w:val="00474984"/>
    <w:rsid w:val="00475BCF"/>
    <w:rsid w:val="00485368"/>
    <w:rsid w:val="0049024A"/>
    <w:rsid w:val="004946C5"/>
    <w:rsid w:val="00496172"/>
    <w:rsid w:val="00496422"/>
    <w:rsid w:val="004A12ED"/>
    <w:rsid w:val="004A22D5"/>
    <w:rsid w:val="004A2367"/>
    <w:rsid w:val="004A7398"/>
    <w:rsid w:val="004B141E"/>
    <w:rsid w:val="004B19A8"/>
    <w:rsid w:val="004B5221"/>
    <w:rsid w:val="004C1DBB"/>
    <w:rsid w:val="004C2552"/>
    <w:rsid w:val="004C53D2"/>
    <w:rsid w:val="004C752E"/>
    <w:rsid w:val="004D378C"/>
    <w:rsid w:val="004D44B4"/>
    <w:rsid w:val="004D4B53"/>
    <w:rsid w:val="004D668A"/>
    <w:rsid w:val="004E2211"/>
    <w:rsid w:val="004F01A9"/>
    <w:rsid w:val="004F2AAC"/>
    <w:rsid w:val="004F4A92"/>
    <w:rsid w:val="004F637A"/>
    <w:rsid w:val="00502002"/>
    <w:rsid w:val="00504EAD"/>
    <w:rsid w:val="005106C7"/>
    <w:rsid w:val="00512A9A"/>
    <w:rsid w:val="00514CF2"/>
    <w:rsid w:val="005154C0"/>
    <w:rsid w:val="00515C6F"/>
    <w:rsid w:val="005166D3"/>
    <w:rsid w:val="00517234"/>
    <w:rsid w:val="00517CB7"/>
    <w:rsid w:val="005214E8"/>
    <w:rsid w:val="0052223F"/>
    <w:rsid w:val="00523447"/>
    <w:rsid w:val="0052398D"/>
    <w:rsid w:val="005249C5"/>
    <w:rsid w:val="005279F0"/>
    <w:rsid w:val="00527E81"/>
    <w:rsid w:val="00533D6B"/>
    <w:rsid w:val="005346F1"/>
    <w:rsid w:val="005372A3"/>
    <w:rsid w:val="005418A9"/>
    <w:rsid w:val="00541B7E"/>
    <w:rsid w:val="005426DB"/>
    <w:rsid w:val="005429ED"/>
    <w:rsid w:val="00542AAA"/>
    <w:rsid w:val="00543921"/>
    <w:rsid w:val="00544E8A"/>
    <w:rsid w:val="005524FE"/>
    <w:rsid w:val="00552BDF"/>
    <w:rsid w:val="0055361A"/>
    <w:rsid w:val="005552CB"/>
    <w:rsid w:val="005570C1"/>
    <w:rsid w:val="00560302"/>
    <w:rsid w:val="00560C6D"/>
    <w:rsid w:val="005619C8"/>
    <w:rsid w:val="00561D8E"/>
    <w:rsid w:val="005661F4"/>
    <w:rsid w:val="005665BE"/>
    <w:rsid w:val="00575C07"/>
    <w:rsid w:val="005769C7"/>
    <w:rsid w:val="00577405"/>
    <w:rsid w:val="005813A1"/>
    <w:rsid w:val="00582B8F"/>
    <w:rsid w:val="00582FD1"/>
    <w:rsid w:val="00583213"/>
    <w:rsid w:val="0058338A"/>
    <w:rsid w:val="00584620"/>
    <w:rsid w:val="0058581B"/>
    <w:rsid w:val="005863B3"/>
    <w:rsid w:val="0058751A"/>
    <w:rsid w:val="00592A1D"/>
    <w:rsid w:val="00594087"/>
    <w:rsid w:val="00595520"/>
    <w:rsid w:val="005A0E13"/>
    <w:rsid w:val="005A4156"/>
    <w:rsid w:val="005A4DE8"/>
    <w:rsid w:val="005B285C"/>
    <w:rsid w:val="005B3829"/>
    <w:rsid w:val="005B5B7F"/>
    <w:rsid w:val="005C1FC5"/>
    <w:rsid w:val="005C221A"/>
    <w:rsid w:val="005C23FE"/>
    <w:rsid w:val="005C3512"/>
    <w:rsid w:val="005C3536"/>
    <w:rsid w:val="005C4478"/>
    <w:rsid w:val="005C6B10"/>
    <w:rsid w:val="005D0369"/>
    <w:rsid w:val="005D0C38"/>
    <w:rsid w:val="005D68D9"/>
    <w:rsid w:val="005D7ACF"/>
    <w:rsid w:val="005E0021"/>
    <w:rsid w:val="005E397F"/>
    <w:rsid w:val="005F0BC7"/>
    <w:rsid w:val="005F5095"/>
    <w:rsid w:val="005F7839"/>
    <w:rsid w:val="0060008F"/>
    <w:rsid w:val="00601819"/>
    <w:rsid w:val="006138B7"/>
    <w:rsid w:val="0061780F"/>
    <w:rsid w:val="00617853"/>
    <w:rsid w:val="006232EE"/>
    <w:rsid w:val="00623F6D"/>
    <w:rsid w:val="00625AC4"/>
    <w:rsid w:val="0063218E"/>
    <w:rsid w:val="00632579"/>
    <w:rsid w:val="0063359C"/>
    <w:rsid w:val="00640E4D"/>
    <w:rsid w:val="00642818"/>
    <w:rsid w:val="00644DFA"/>
    <w:rsid w:val="00644E23"/>
    <w:rsid w:val="00644F29"/>
    <w:rsid w:val="006477F5"/>
    <w:rsid w:val="006501D8"/>
    <w:rsid w:val="00650C8A"/>
    <w:rsid w:val="00651DD1"/>
    <w:rsid w:val="00652386"/>
    <w:rsid w:val="00663CA4"/>
    <w:rsid w:val="00663D29"/>
    <w:rsid w:val="006706EF"/>
    <w:rsid w:val="00671B53"/>
    <w:rsid w:val="0067505D"/>
    <w:rsid w:val="00681171"/>
    <w:rsid w:val="006911A9"/>
    <w:rsid w:val="00693DCC"/>
    <w:rsid w:val="00696379"/>
    <w:rsid w:val="00697202"/>
    <w:rsid w:val="006A45DD"/>
    <w:rsid w:val="006B0079"/>
    <w:rsid w:val="006B1FF0"/>
    <w:rsid w:val="006B5542"/>
    <w:rsid w:val="006B7991"/>
    <w:rsid w:val="006C098A"/>
    <w:rsid w:val="006C0CBB"/>
    <w:rsid w:val="006C2DE3"/>
    <w:rsid w:val="006C4219"/>
    <w:rsid w:val="006C52E6"/>
    <w:rsid w:val="006C72D0"/>
    <w:rsid w:val="006C7319"/>
    <w:rsid w:val="006D0973"/>
    <w:rsid w:val="006D257C"/>
    <w:rsid w:val="006D39D3"/>
    <w:rsid w:val="006D467F"/>
    <w:rsid w:val="006D5A28"/>
    <w:rsid w:val="006D6EF4"/>
    <w:rsid w:val="006E0B64"/>
    <w:rsid w:val="006E0E45"/>
    <w:rsid w:val="006E0F24"/>
    <w:rsid w:val="006E1554"/>
    <w:rsid w:val="006E3B63"/>
    <w:rsid w:val="006E7E02"/>
    <w:rsid w:val="006F1436"/>
    <w:rsid w:val="006F41F1"/>
    <w:rsid w:val="006F4480"/>
    <w:rsid w:val="006F59AA"/>
    <w:rsid w:val="007000CD"/>
    <w:rsid w:val="00701543"/>
    <w:rsid w:val="007016D9"/>
    <w:rsid w:val="00705C1B"/>
    <w:rsid w:val="00706E7C"/>
    <w:rsid w:val="00707704"/>
    <w:rsid w:val="00707DA6"/>
    <w:rsid w:val="00707E15"/>
    <w:rsid w:val="007130ED"/>
    <w:rsid w:val="00720885"/>
    <w:rsid w:val="0072300B"/>
    <w:rsid w:val="007252DA"/>
    <w:rsid w:val="0073097C"/>
    <w:rsid w:val="0073468B"/>
    <w:rsid w:val="00734D78"/>
    <w:rsid w:val="00736870"/>
    <w:rsid w:val="007426EB"/>
    <w:rsid w:val="007454A6"/>
    <w:rsid w:val="00746414"/>
    <w:rsid w:val="007466E9"/>
    <w:rsid w:val="00747708"/>
    <w:rsid w:val="007512F3"/>
    <w:rsid w:val="007512FC"/>
    <w:rsid w:val="00751BAD"/>
    <w:rsid w:val="00753AB8"/>
    <w:rsid w:val="00753F28"/>
    <w:rsid w:val="00756581"/>
    <w:rsid w:val="007573FA"/>
    <w:rsid w:val="00762FE5"/>
    <w:rsid w:val="00763973"/>
    <w:rsid w:val="0076521C"/>
    <w:rsid w:val="00765937"/>
    <w:rsid w:val="00765E4B"/>
    <w:rsid w:val="007674BA"/>
    <w:rsid w:val="00767CCD"/>
    <w:rsid w:val="0077001A"/>
    <w:rsid w:val="00772D77"/>
    <w:rsid w:val="007738C2"/>
    <w:rsid w:val="007738E1"/>
    <w:rsid w:val="00780AC9"/>
    <w:rsid w:val="00782881"/>
    <w:rsid w:val="00791E5F"/>
    <w:rsid w:val="007A5D97"/>
    <w:rsid w:val="007A78AA"/>
    <w:rsid w:val="007B2E5C"/>
    <w:rsid w:val="007B5107"/>
    <w:rsid w:val="007B6648"/>
    <w:rsid w:val="007C3217"/>
    <w:rsid w:val="007C46C2"/>
    <w:rsid w:val="007C4BEF"/>
    <w:rsid w:val="007C5714"/>
    <w:rsid w:val="007C7CBC"/>
    <w:rsid w:val="007D129C"/>
    <w:rsid w:val="007E7024"/>
    <w:rsid w:val="007F17AC"/>
    <w:rsid w:val="007F220A"/>
    <w:rsid w:val="007F2DB3"/>
    <w:rsid w:val="007F6EE0"/>
    <w:rsid w:val="00800F66"/>
    <w:rsid w:val="008025B4"/>
    <w:rsid w:val="00810E6B"/>
    <w:rsid w:val="008115E9"/>
    <w:rsid w:val="008130F8"/>
    <w:rsid w:val="00814F7D"/>
    <w:rsid w:val="00822537"/>
    <w:rsid w:val="00824CDB"/>
    <w:rsid w:val="008300C9"/>
    <w:rsid w:val="00830340"/>
    <w:rsid w:val="00830859"/>
    <w:rsid w:val="00833862"/>
    <w:rsid w:val="00835329"/>
    <w:rsid w:val="008400A0"/>
    <w:rsid w:val="00840429"/>
    <w:rsid w:val="008405EC"/>
    <w:rsid w:val="00844450"/>
    <w:rsid w:val="0084459B"/>
    <w:rsid w:val="00845FB8"/>
    <w:rsid w:val="00850694"/>
    <w:rsid w:val="00850B68"/>
    <w:rsid w:val="0085426C"/>
    <w:rsid w:val="0085440E"/>
    <w:rsid w:val="00855CE0"/>
    <w:rsid w:val="00857BC7"/>
    <w:rsid w:val="008631B5"/>
    <w:rsid w:val="00866E83"/>
    <w:rsid w:val="00867AE4"/>
    <w:rsid w:val="00873402"/>
    <w:rsid w:val="00875FC3"/>
    <w:rsid w:val="008773BA"/>
    <w:rsid w:val="00883433"/>
    <w:rsid w:val="00883E9A"/>
    <w:rsid w:val="0088642E"/>
    <w:rsid w:val="00886D6B"/>
    <w:rsid w:val="00887617"/>
    <w:rsid w:val="008914B3"/>
    <w:rsid w:val="00892782"/>
    <w:rsid w:val="00893C31"/>
    <w:rsid w:val="0089600A"/>
    <w:rsid w:val="00896E05"/>
    <w:rsid w:val="008A0CCE"/>
    <w:rsid w:val="008A0F23"/>
    <w:rsid w:val="008A48AD"/>
    <w:rsid w:val="008A62BF"/>
    <w:rsid w:val="008B1B82"/>
    <w:rsid w:val="008B20A6"/>
    <w:rsid w:val="008B2111"/>
    <w:rsid w:val="008B5A12"/>
    <w:rsid w:val="008C0F5D"/>
    <w:rsid w:val="008C1603"/>
    <w:rsid w:val="008C2A7F"/>
    <w:rsid w:val="008C3999"/>
    <w:rsid w:val="008C7B0D"/>
    <w:rsid w:val="008D03CC"/>
    <w:rsid w:val="008D5B88"/>
    <w:rsid w:val="008E0B67"/>
    <w:rsid w:val="008E5887"/>
    <w:rsid w:val="008F207B"/>
    <w:rsid w:val="008F3CAA"/>
    <w:rsid w:val="0090009D"/>
    <w:rsid w:val="00901155"/>
    <w:rsid w:val="00901CC7"/>
    <w:rsid w:val="00902F81"/>
    <w:rsid w:val="00903737"/>
    <w:rsid w:val="00903A78"/>
    <w:rsid w:val="009068FF"/>
    <w:rsid w:val="00907620"/>
    <w:rsid w:val="00910A6A"/>
    <w:rsid w:val="009115C4"/>
    <w:rsid w:val="009152F3"/>
    <w:rsid w:val="009154B0"/>
    <w:rsid w:val="0091689B"/>
    <w:rsid w:val="0091763D"/>
    <w:rsid w:val="00917BD9"/>
    <w:rsid w:val="00920B57"/>
    <w:rsid w:val="009235A7"/>
    <w:rsid w:val="00924AA6"/>
    <w:rsid w:val="00932810"/>
    <w:rsid w:val="00936222"/>
    <w:rsid w:val="00941D37"/>
    <w:rsid w:val="00942343"/>
    <w:rsid w:val="00943122"/>
    <w:rsid w:val="00944127"/>
    <w:rsid w:val="009449C3"/>
    <w:rsid w:val="00945163"/>
    <w:rsid w:val="0094630B"/>
    <w:rsid w:val="009478CE"/>
    <w:rsid w:val="009511AB"/>
    <w:rsid w:val="009514FE"/>
    <w:rsid w:val="009516EA"/>
    <w:rsid w:val="00952766"/>
    <w:rsid w:val="009527F2"/>
    <w:rsid w:val="009557A5"/>
    <w:rsid w:val="00955EDC"/>
    <w:rsid w:val="0096068B"/>
    <w:rsid w:val="00960890"/>
    <w:rsid w:val="00962AD5"/>
    <w:rsid w:val="00963C1B"/>
    <w:rsid w:val="009648DE"/>
    <w:rsid w:val="0096497D"/>
    <w:rsid w:val="009703C2"/>
    <w:rsid w:val="0097043B"/>
    <w:rsid w:val="009734AA"/>
    <w:rsid w:val="00982266"/>
    <w:rsid w:val="00983FA7"/>
    <w:rsid w:val="00990A28"/>
    <w:rsid w:val="009913BA"/>
    <w:rsid w:val="00992433"/>
    <w:rsid w:val="00996355"/>
    <w:rsid w:val="009A0618"/>
    <w:rsid w:val="009A46A4"/>
    <w:rsid w:val="009A500C"/>
    <w:rsid w:val="009A7A23"/>
    <w:rsid w:val="009B116B"/>
    <w:rsid w:val="009B1174"/>
    <w:rsid w:val="009B1F42"/>
    <w:rsid w:val="009B3F76"/>
    <w:rsid w:val="009B439D"/>
    <w:rsid w:val="009B6D74"/>
    <w:rsid w:val="009C0186"/>
    <w:rsid w:val="009C2511"/>
    <w:rsid w:val="009C30CF"/>
    <w:rsid w:val="009C33DE"/>
    <w:rsid w:val="009C3548"/>
    <w:rsid w:val="009C415C"/>
    <w:rsid w:val="009C50C4"/>
    <w:rsid w:val="009D2980"/>
    <w:rsid w:val="009D3DB5"/>
    <w:rsid w:val="009D6D84"/>
    <w:rsid w:val="009E1FC1"/>
    <w:rsid w:val="009E25A6"/>
    <w:rsid w:val="009E3154"/>
    <w:rsid w:val="009E3863"/>
    <w:rsid w:val="009E4219"/>
    <w:rsid w:val="009E5CFC"/>
    <w:rsid w:val="009E6841"/>
    <w:rsid w:val="009E6932"/>
    <w:rsid w:val="009F02CA"/>
    <w:rsid w:val="009F0CF4"/>
    <w:rsid w:val="009F2C67"/>
    <w:rsid w:val="009F2CC0"/>
    <w:rsid w:val="009F3336"/>
    <w:rsid w:val="009F5BE8"/>
    <w:rsid w:val="009F6431"/>
    <w:rsid w:val="00A00149"/>
    <w:rsid w:val="00A0161B"/>
    <w:rsid w:val="00A05896"/>
    <w:rsid w:val="00A108B7"/>
    <w:rsid w:val="00A10AD9"/>
    <w:rsid w:val="00A1179D"/>
    <w:rsid w:val="00A11F25"/>
    <w:rsid w:val="00A14B66"/>
    <w:rsid w:val="00A154CB"/>
    <w:rsid w:val="00A178AC"/>
    <w:rsid w:val="00A212B6"/>
    <w:rsid w:val="00A2135C"/>
    <w:rsid w:val="00A214F7"/>
    <w:rsid w:val="00A24C59"/>
    <w:rsid w:val="00A2598D"/>
    <w:rsid w:val="00A26AC6"/>
    <w:rsid w:val="00A277A8"/>
    <w:rsid w:val="00A30942"/>
    <w:rsid w:val="00A448AF"/>
    <w:rsid w:val="00A461D8"/>
    <w:rsid w:val="00A46BB6"/>
    <w:rsid w:val="00A46FC3"/>
    <w:rsid w:val="00A47248"/>
    <w:rsid w:val="00A508CD"/>
    <w:rsid w:val="00A53616"/>
    <w:rsid w:val="00A5438F"/>
    <w:rsid w:val="00A55D99"/>
    <w:rsid w:val="00A564D4"/>
    <w:rsid w:val="00A56DFC"/>
    <w:rsid w:val="00A630D7"/>
    <w:rsid w:val="00A63644"/>
    <w:rsid w:val="00A66738"/>
    <w:rsid w:val="00A72D81"/>
    <w:rsid w:val="00A77758"/>
    <w:rsid w:val="00A80BA1"/>
    <w:rsid w:val="00A838FB"/>
    <w:rsid w:val="00A8441F"/>
    <w:rsid w:val="00A861D2"/>
    <w:rsid w:val="00A8761B"/>
    <w:rsid w:val="00A8773F"/>
    <w:rsid w:val="00A913DD"/>
    <w:rsid w:val="00AA39BD"/>
    <w:rsid w:val="00AA427F"/>
    <w:rsid w:val="00AA4C24"/>
    <w:rsid w:val="00AA6383"/>
    <w:rsid w:val="00AA64BF"/>
    <w:rsid w:val="00AA76E0"/>
    <w:rsid w:val="00AA7904"/>
    <w:rsid w:val="00AB2F82"/>
    <w:rsid w:val="00AB6E60"/>
    <w:rsid w:val="00AB7756"/>
    <w:rsid w:val="00AC3AC0"/>
    <w:rsid w:val="00AD1E7B"/>
    <w:rsid w:val="00AD25F1"/>
    <w:rsid w:val="00AD5854"/>
    <w:rsid w:val="00AD6A87"/>
    <w:rsid w:val="00AD7F4D"/>
    <w:rsid w:val="00AE4528"/>
    <w:rsid w:val="00AE7C8C"/>
    <w:rsid w:val="00AF12EA"/>
    <w:rsid w:val="00AF1CC4"/>
    <w:rsid w:val="00AF3189"/>
    <w:rsid w:val="00AF4F06"/>
    <w:rsid w:val="00AF620E"/>
    <w:rsid w:val="00B00858"/>
    <w:rsid w:val="00B14AE3"/>
    <w:rsid w:val="00B17598"/>
    <w:rsid w:val="00B201F8"/>
    <w:rsid w:val="00B211AB"/>
    <w:rsid w:val="00B2399B"/>
    <w:rsid w:val="00B23F2A"/>
    <w:rsid w:val="00B25117"/>
    <w:rsid w:val="00B27E93"/>
    <w:rsid w:val="00B324D4"/>
    <w:rsid w:val="00B32F4D"/>
    <w:rsid w:val="00B33D16"/>
    <w:rsid w:val="00B348DD"/>
    <w:rsid w:val="00B34F33"/>
    <w:rsid w:val="00B3505B"/>
    <w:rsid w:val="00B40897"/>
    <w:rsid w:val="00B41D34"/>
    <w:rsid w:val="00B41FD9"/>
    <w:rsid w:val="00B42193"/>
    <w:rsid w:val="00B443EC"/>
    <w:rsid w:val="00B44840"/>
    <w:rsid w:val="00B44857"/>
    <w:rsid w:val="00B452ED"/>
    <w:rsid w:val="00B47B7F"/>
    <w:rsid w:val="00B505FD"/>
    <w:rsid w:val="00B506C4"/>
    <w:rsid w:val="00B507DF"/>
    <w:rsid w:val="00B532CA"/>
    <w:rsid w:val="00B57FEB"/>
    <w:rsid w:val="00B6285E"/>
    <w:rsid w:val="00B64E65"/>
    <w:rsid w:val="00B6756D"/>
    <w:rsid w:val="00B701D0"/>
    <w:rsid w:val="00B71AB1"/>
    <w:rsid w:val="00B73180"/>
    <w:rsid w:val="00B731AD"/>
    <w:rsid w:val="00B73938"/>
    <w:rsid w:val="00B74F35"/>
    <w:rsid w:val="00B82A71"/>
    <w:rsid w:val="00B82CC3"/>
    <w:rsid w:val="00B84B05"/>
    <w:rsid w:val="00B87E7E"/>
    <w:rsid w:val="00B9175D"/>
    <w:rsid w:val="00B92992"/>
    <w:rsid w:val="00B92AF3"/>
    <w:rsid w:val="00B9428C"/>
    <w:rsid w:val="00B94EC3"/>
    <w:rsid w:val="00BA154A"/>
    <w:rsid w:val="00BA34CF"/>
    <w:rsid w:val="00BA3535"/>
    <w:rsid w:val="00BA37C7"/>
    <w:rsid w:val="00BA4BFB"/>
    <w:rsid w:val="00BB39D5"/>
    <w:rsid w:val="00BB6C46"/>
    <w:rsid w:val="00BC26E4"/>
    <w:rsid w:val="00BD0114"/>
    <w:rsid w:val="00BD308A"/>
    <w:rsid w:val="00BD53FE"/>
    <w:rsid w:val="00BD5FA6"/>
    <w:rsid w:val="00BD6D3C"/>
    <w:rsid w:val="00BD7E59"/>
    <w:rsid w:val="00BE413D"/>
    <w:rsid w:val="00BE44C9"/>
    <w:rsid w:val="00BE702F"/>
    <w:rsid w:val="00BE74FA"/>
    <w:rsid w:val="00BF072E"/>
    <w:rsid w:val="00BF22CF"/>
    <w:rsid w:val="00BF22F1"/>
    <w:rsid w:val="00BF390F"/>
    <w:rsid w:val="00BF4564"/>
    <w:rsid w:val="00BF45C6"/>
    <w:rsid w:val="00BF5D56"/>
    <w:rsid w:val="00BF5FD7"/>
    <w:rsid w:val="00BF7595"/>
    <w:rsid w:val="00C00043"/>
    <w:rsid w:val="00C02011"/>
    <w:rsid w:val="00C02751"/>
    <w:rsid w:val="00C0502C"/>
    <w:rsid w:val="00C070D7"/>
    <w:rsid w:val="00C078D2"/>
    <w:rsid w:val="00C10213"/>
    <w:rsid w:val="00C105A0"/>
    <w:rsid w:val="00C146B9"/>
    <w:rsid w:val="00C15334"/>
    <w:rsid w:val="00C16BE2"/>
    <w:rsid w:val="00C17143"/>
    <w:rsid w:val="00C2205A"/>
    <w:rsid w:val="00C23592"/>
    <w:rsid w:val="00C25459"/>
    <w:rsid w:val="00C271D4"/>
    <w:rsid w:val="00C2756E"/>
    <w:rsid w:val="00C275E4"/>
    <w:rsid w:val="00C278FC"/>
    <w:rsid w:val="00C27EF9"/>
    <w:rsid w:val="00C3045C"/>
    <w:rsid w:val="00C30F83"/>
    <w:rsid w:val="00C3157F"/>
    <w:rsid w:val="00C33806"/>
    <w:rsid w:val="00C34967"/>
    <w:rsid w:val="00C3518B"/>
    <w:rsid w:val="00C362D9"/>
    <w:rsid w:val="00C40452"/>
    <w:rsid w:val="00C40660"/>
    <w:rsid w:val="00C41A2D"/>
    <w:rsid w:val="00C43335"/>
    <w:rsid w:val="00C43591"/>
    <w:rsid w:val="00C44E2A"/>
    <w:rsid w:val="00C466A4"/>
    <w:rsid w:val="00C46E3D"/>
    <w:rsid w:val="00C47725"/>
    <w:rsid w:val="00C47915"/>
    <w:rsid w:val="00C53200"/>
    <w:rsid w:val="00C53513"/>
    <w:rsid w:val="00C548BD"/>
    <w:rsid w:val="00C564CF"/>
    <w:rsid w:val="00C639B4"/>
    <w:rsid w:val="00C63B31"/>
    <w:rsid w:val="00C6531F"/>
    <w:rsid w:val="00C66195"/>
    <w:rsid w:val="00C66B8B"/>
    <w:rsid w:val="00C67ABE"/>
    <w:rsid w:val="00C67F38"/>
    <w:rsid w:val="00C721CB"/>
    <w:rsid w:val="00C73BCD"/>
    <w:rsid w:val="00C74C3A"/>
    <w:rsid w:val="00C75C5E"/>
    <w:rsid w:val="00C76487"/>
    <w:rsid w:val="00C76B7D"/>
    <w:rsid w:val="00C771E9"/>
    <w:rsid w:val="00C84DF5"/>
    <w:rsid w:val="00C874E0"/>
    <w:rsid w:val="00C879DC"/>
    <w:rsid w:val="00C900FE"/>
    <w:rsid w:val="00C91F61"/>
    <w:rsid w:val="00C92D08"/>
    <w:rsid w:val="00C92D70"/>
    <w:rsid w:val="00CA22E4"/>
    <w:rsid w:val="00CA5BCF"/>
    <w:rsid w:val="00CB00F7"/>
    <w:rsid w:val="00CB0813"/>
    <w:rsid w:val="00CB2C0B"/>
    <w:rsid w:val="00CB5A8A"/>
    <w:rsid w:val="00CC017E"/>
    <w:rsid w:val="00CC0A81"/>
    <w:rsid w:val="00CC17BA"/>
    <w:rsid w:val="00CC27F8"/>
    <w:rsid w:val="00CC4058"/>
    <w:rsid w:val="00CC47FE"/>
    <w:rsid w:val="00CC5426"/>
    <w:rsid w:val="00CC6E07"/>
    <w:rsid w:val="00CD1CF3"/>
    <w:rsid w:val="00CD3E93"/>
    <w:rsid w:val="00CD415D"/>
    <w:rsid w:val="00CD7E0F"/>
    <w:rsid w:val="00CD7EAE"/>
    <w:rsid w:val="00CE080C"/>
    <w:rsid w:val="00CE26D4"/>
    <w:rsid w:val="00CE2F32"/>
    <w:rsid w:val="00CE6868"/>
    <w:rsid w:val="00CE7B8B"/>
    <w:rsid w:val="00CF35F0"/>
    <w:rsid w:val="00CF63DC"/>
    <w:rsid w:val="00D0414E"/>
    <w:rsid w:val="00D06D76"/>
    <w:rsid w:val="00D079C2"/>
    <w:rsid w:val="00D10D2F"/>
    <w:rsid w:val="00D1181A"/>
    <w:rsid w:val="00D1296D"/>
    <w:rsid w:val="00D14A5F"/>
    <w:rsid w:val="00D14FF4"/>
    <w:rsid w:val="00D1610D"/>
    <w:rsid w:val="00D21927"/>
    <w:rsid w:val="00D309EC"/>
    <w:rsid w:val="00D30B19"/>
    <w:rsid w:val="00D30E0C"/>
    <w:rsid w:val="00D31326"/>
    <w:rsid w:val="00D31DA9"/>
    <w:rsid w:val="00D37212"/>
    <w:rsid w:val="00D376E5"/>
    <w:rsid w:val="00D37F7B"/>
    <w:rsid w:val="00D4179C"/>
    <w:rsid w:val="00D42528"/>
    <w:rsid w:val="00D425CA"/>
    <w:rsid w:val="00D43F06"/>
    <w:rsid w:val="00D50282"/>
    <w:rsid w:val="00D60C84"/>
    <w:rsid w:val="00D62C3C"/>
    <w:rsid w:val="00D65DCE"/>
    <w:rsid w:val="00D70AB0"/>
    <w:rsid w:val="00D715DC"/>
    <w:rsid w:val="00D727B2"/>
    <w:rsid w:val="00D734E2"/>
    <w:rsid w:val="00D74EA6"/>
    <w:rsid w:val="00D772B1"/>
    <w:rsid w:val="00D8318A"/>
    <w:rsid w:val="00D84264"/>
    <w:rsid w:val="00D84FB1"/>
    <w:rsid w:val="00D85584"/>
    <w:rsid w:val="00D86839"/>
    <w:rsid w:val="00D92748"/>
    <w:rsid w:val="00D9276C"/>
    <w:rsid w:val="00D935A0"/>
    <w:rsid w:val="00D9472F"/>
    <w:rsid w:val="00D953F6"/>
    <w:rsid w:val="00D954F9"/>
    <w:rsid w:val="00D95A63"/>
    <w:rsid w:val="00DA01D0"/>
    <w:rsid w:val="00DA204D"/>
    <w:rsid w:val="00DA247D"/>
    <w:rsid w:val="00DA2897"/>
    <w:rsid w:val="00DA6479"/>
    <w:rsid w:val="00DA741D"/>
    <w:rsid w:val="00DB12B6"/>
    <w:rsid w:val="00DB1784"/>
    <w:rsid w:val="00DB3C55"/>
    <w:rsid w:val="00DB6963"/>
    <w:rsid w:val="00DC2460"/>
    <w:rsid w:val="00DD048C"/>
    <w:rsid w:val="00DD10DF"/>
    <w:rsid w:val="00DD1220"/>
    <w:rsid w:val="00DD4CAA"/>
    <w:rsid w:val="00DE165C"/>
    <w:rsid w:val="00DE1919"/>
    <w:rsid w:val="00DE504D"/>
    <w:rsid w:val="00DE67E8"/>
    <w:rsid w:val="00DE6D68"/>
    <w:rsid w:val="00DF0DC9"/>
    <w:rsid w:val="00DF174A"/>
    <w:rsid w:val="00DF1751"/>
    <w:rsid w:val="00DF28A5"/>
    <w:rsid w:val="00DF4FC6"/>
    <w:rsid w:val="00DF6387"/>
    <w:rsid w:val="00DF69F4"/>
    <w:rsid w:val="00DF741B"/>
    <w:rsid w:val="00DF7BC3"/>
    <w:rsid w:val="00E023D4"/>
    <w:rsid w:val="00E03C8D"/>
    <w:rsid w:val="00E04AB8"/>
    <w:rsid w:val="00E066EB"/>
    <w:rsid w:val="00E06861"/>
    <w:rsid w:val="00E07A12"/>
    <w:rsid w:val="00E1599E"/>
    <w:rsid w:val="00E205C3"/>
    <w:rsid w:val="00E221CD"/>
    <w:rsid w:val="00E22AD0"/>
    <w:rsid w:val="00E24D8D"/>
    <w:rsid w:val="00E3168B"/>
    <w:rsid w:val="00E31D04"/>
    <w:rsid w:val="00E339E7"/>
    <w:rsid w:val="00E33A18"/>
    <w:rsid w:val="00E33C09"/>
    <w:rsid w:val="00E37BF2"/>
    <w:rsid w:val="00E40AD9"/>
    <w:rsid w:val="00E4198B"/>
    <w:rsid w:val="00E43D6E"/>
    <w:rsid w:val="00E43E09"/>
    <w:rsid w:val="00E454F1"/>
    <w:rsid w:val="00E51539"/>
    <w:rsid w:val="00E51A3D"/>
    <w:rsid w:val="00E5237F"/>
    <w:rsid w:val="00E527B3"/>
    <w:rsid w:val="00E52B15"/>
    <w:rsid w:val="00E545AB"/>
    <w:rsid w:val="00E561BA"/>
    <w:rsid w:val="00E57857"/>
    <w:rsid w:val="00E57913"/>
    <w:rsid w:val="00E61D43"/>
    <w:rsid w:val="00E649BA"/>
    <w:rsid w:val="00E65B41"/>
    <w:rsid w:val="00E65E26"/>
    <w:rsid w:val="00E6605B"/>
    <w:rsid w:val="00E66EF4"/>
    <w:rsid w:val="00E726E9"/>
    <w:rsid w:val="00E768F4"/>
    <w:rsid w:val="00E80EFA"/>
    <w:rsid w:val="00E8680F"/>
    <w:rsid w:val="00E8745F"/>
    <w:rsid w:val="00E87DD7"/>
    <w:rsid w:val="00E91271"/>
    <w:rsid w:val="00E920CF"/>
    <w:rsid w:val="00E95A4B"/>
    <w:rsid w:val="00EA3C1F"/>
    <w:rsid w:val="00EA71DB"/>
    <w:rsid w:val="00EB389E"/>
    <w:rsid w:val="00EB574A"/>
    <w:rsid w:val="00EC063C"/>
    <w:rsid w:val="00EC10E7"/>
    <w:rsid w:val="00EC3810"/>
    <w:rsid w:val="00EC3911"/>
    <w:rsid w:val="00EC7798"/>
    <w:rsid w:val="00ED5E3E"/>
    <w:rsid w:val="00ED6B02"/>
    <w:rsid w:val="00ED7891"/>
    <w:rsid w:val="00EE4CC2"/>
    <w:rsid w:val="00EF13EB"/>
    <w:rsid w:val="00EF44C0"/>
    <w:rsid w:val="00EF5004"/>
    <w:rsid w:val="00EF6316"/>
    <w:rsid w:val="00F0315C"/>
    <w:rsid w:val="00F031D7"/>
    <w:rsid w:val="00F055B4"/>
    <w:rsid w:val="00F064B0"/>
    <w:rsid w:val="00F1179B"/>
    <w:rsid w:val="00F12FA3"/>
    <w:rsid w:val="00F1415C"/>
    <w:rsid w:val="00F14D4E"/>
    <w:rsid w:val="00F165D5"/>
    <w:rsid w:val="00F20C33"/>
    <w:rsid w:val="00F20DE7"/>
    <w:rsid w:val="00F22B0B"/>
    <w:rsid w:val="00F23B73"/>
    <w:rsid w:val="00F24686"/>
    <w:rsid w:val="00F30247"/>
    <w:rsid w:val="00F30634"/>
    <w:rsid w:val="00F320B8"/>
    <w:rsid w:val="00F32238"/>
    <w:rsid w:val="00F32377"/>
    <w:rsid w:val="00F32BCE"/>
    <w:rsid w:val="00F3311E"/>
    <w:rsid w:val="00F33CED"/>
    <w:rsid w:val="00F343C0"/>
    <w:rsid w:val="00F34614"/>
    <w:rsid w:val="00F372A0"/>
    <w:rsid w:val="00F3798E"/>
    <w:rsid w:val="00F40B38"/>
    <w:rsid w:val="00F4108B"/>
    <w:rsid w:val="00F43116"/>
    <w:rsid w:val="00F47329"/>
    <w:rsid w:val="00F47605"/>
    <w:rsid w:val="00F5227A"/>
    <w:rsid w:val="00F53D0B"/>
    <w:rsid w:val="00F53E8C"/>
    <w:rsid w:val="00F564B8"/>
    <w:rsid w:val="00F570F5"/>
    <w:rsid w:val="00F57AC1"/>
    <w:rsid w:val="00F57BB0"/>
    <w:rsid w:val="00F615D4"/>
    <w:rsid w:val="00F63187"/>
    <w:rsid w:val="00F7577D"/>
    <w:rsid w:val="00F8135D"/>
    <w:rsid w:val="00F8451B"/>
    <w:rsid w:val="00F8568C"/>
    <w:rsid w:val="00F862F9"/>
    <w:rsid w:val="00F871BD"/>
    <w:rsid w:val="00F8786D"/>
    <w:rsid w:val="00F87D7F"/>
    <w:rsid w:val="00F90111"/>
    <w:rsid w:val="00F915EA"/>
    <w:rsid w:val="00F91847"/>
    <w:rsid w:val="00F93575"/>
    <w:rsid w:val="00F93D21"/>
    <w:rsid w:val="00F940C1"/>
    <w:rsid w:val="00F94106"/>
    <w:rsid w:val="00F94374"/>
    <w:rsid w:val="00F94703"/>
    <w:rsid w:val="00F94796"/>
    <w:rsid w:val="00F97307"/>
    <w:rsid w:val="00F97846"/>
    <w:rsid w:val="00FA4E4B"/>
    <w:rsid w:val="00FA754A"/>
    <w:rsid w:val="00FB08B8"/>
    <w:rsid w:val="00FB166F"/>
    <w:rsid w:val="00FB647C"/>
    <w:rsid w:val="00FB7D7A"/>
    <w:rsid w:val="00FC3AAB"/>
    <w:rsid w:val="00FC490B"/>
    <w:rsid w:val="00FC5659"/>
    <w:rsid w:val="00FD0BEB"/>
    <w:rsid w:val="00FD1ED3"/>
    <w:rsid w:val="00FD2D21"/>
    <w:rsid w:val="00FD3662"/>
    <w:rsid w:val="00FD5D6A"/>
    <w:rsid w:val="00FD65E2"/>
    <w:rsid w:val="00FD74C4"/>
    <w:rsid w:val="00FD7B4E"/>
    <w:rsid w:val="00FD7BB7"/>
    <w:rsid w:val="00FE07C1"/>
    <w:rsid w:val="00FE1236"/>
    <w:rsid w:val="00FE5D51"/>
    <w:rsid w:val="00FE7119"/>
    <w:rsid w:val="00FF15D0"/>
    <w:rsid w:val="00FF2E71"/>
    <w:rsid w:val="00FF2FDA"/>
    <w:rsid w:val="00FF405B"/>
    <w:rsid w:val="00FF54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74A2F0-4497-4581-930A-888C4925E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59AA"/>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Знак1"/>
    <w:basedOn w:val="a"/>
    <w:next w:val="a"/>
    <w:link w:val="11"/>
    <w:uiPriority w:val="99"/>
    <w:qFormat/>
    <w:rsid w:val="00036734"/>
    <w:pPr>
      <w:keepNext/>
      <w:numPr>
        <w:numId w:val="1"/>
      </w:numPr>
      <w:spacing w:before="240"/>
      <w:jc w:val="center"/>
      <w:outlineLvl w:val="0"/>
    </w:pPr>
    <w:rPr>
      <w:b/>
      <w:bCs/>
      <w:kern w:val="28"/>
      <w:sz w:val="36"/>
      <w:szCs w:val="36"/>
    </w:rPr>
  </w:style>
  <w:style w:type="paragraph" w:styleId="20">
    <w:name w:val="heading 2"/>
    <w:aliases w:val="H2"/>
    <w:basedOn w:val="a"/>
    <w:next w:val="a"/>
    <w:link w:val="21"/>
    <w:uiPriority w:val="99"/>
    <w:unhideWhenUsed/>
    <w:qFormat/>
    <w:rsid w:val="00036734"/>
    <w:pPr>
      <w:keepNext/>
      <w:numPr>
        <w:ilvl w:val="1"/>
        <w:numId w:val="1"/>
      </w:numPr>
      <w:jc w:val="center"/>
      <w:outlineLvl w:val="1"/>
    </w:pPr>
    <w:rPr>
      <w:b/>
      <w:bCs/>
      <w:sz w:val="30"/>
      <w:szCs w:val="30"/>
    </w:rPr>
  </w:style>
  <w:style w:type="paragraph" w:styleId="3">
    <w:name w:val="heading 3"/>
    <w:basedOn w:val="a"/>
    <w:next w:val="a"/>
    <w:link w:val="30"/>
    <w:uiPriority w:val="99"/>
    <w:unhideWhenUsed/>
    <w:qFormat/>
    <w:rsid w:val="00036734"/>
    <w:pPr>
      <w:keepNext/>
      <w:numPr>
        <w:ilvl w:val="2"/>
        <w:numId w:val="1"/>
      </w:numPr>
      <w:spacing w:before="240"/>
      <w:outlineLvl w:val="2"/>
    </w:pPr>
    <w:rPr>
      <w:rFonts w:ascii="Arial" w:hAnsi="Arial" w:cs="Arial"/>
      <w:b/>
      <w:bCs/>
    </w:rPr>
  </w:style>
  <w:style w:type="paragraph" w:styleId="4">
    <w:name w:val="heading 4"/>
    <w:basedOn w:val="a"/>
    <w:next w:val="a"/>
    <w:link w:val="40"/>
    <w:uiPriority w:val="99"/>
    <w:semiHidden/>
    <w:unhideWhenUsed/>
    <w:qFormat/>
    <w:rsid w:val="00036734"/>
    <w:pPr>
      <w:keepNext/>
      <w:spacing w:before="240"/>
      <w:outlineLvl w:val="3"/>
    </w:pPr>
    <w:rPr>
      <w:rFonts w:ascii="Arial" w:hAnsi="Arial" w:cs="Arial"/>
    </w:rPr>
  </w:style>
  <w:style w:type="paragraph" w:styleId="8">
    <w:name w:val="heading 8"/>
    <w:basedOn w:val="a"/>
    <w:next w:val="a"/>
    <w:link w:val="80"/>
    <w:uiPriority w:val="99"/>
    <w:semiHidden/>
    <w:unhideWhenUsed/>
    <w:qFormat/>
    <w:rsid w:val="00036734"/>
    <w:pPr>
      <w:spacing w:before="24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9"/>
    <w:locked/>
    <w:rsid w:val="00036734"/>
    <w:rPr>
      <w:rFonts w:ascii="Times New Roman" w:eastAsia="Times New Roman" w:hAnsi="Times New Roman" w:cs="Times New Roman"/>
      <w:b/>
      <w:bCs/>
      <w:kern w:val="28"/>
      <w:sz w:val="36"/>
      <w:szCs w:val="36"/>
      <w:lang w:eastAsia="ru-RU"/>
    </w:rPr>
  </w:style>
  <w:style w:type="character" w:customStyle="1" w:styleId="21">
    <w:name w:val="Заголовок 2 Знак"/>
    <w:aliases w:val="H2 Знак"/>
    <w:basedOn w:val="a0"/>
    <w:link w:val="20"/>
    <w:uiPriority w:val="99"/>
    <w:rsid w:val="00036734"/>
    <w:rPr>
      <w:rFonts w:ascii="Times New Roman" w:eastAsia="Times New Roman" w:hAnsi="Times New Roman" w:cs="Times New Roman"/>
      <w:b/>
      <w:bCs/>
      <w:sz w:val="30"/>
      <w:szCs w:val="30"/>
      <w:lang w:eastAsia="ru-RU"/>
    </w:rPr>
  </w:style>
  <w:style w:type="character" w:customStyle="1" w:styleId="30">
    <w:name w:val="Заголовок 3 Знак"/>
    <w:basedOn w:val="a0"/>
    <w:link w:val="3"/>
    <w:uiPriority w:val="99"/>
    <w:rsid w:val="00036734"/>
    <w:rPr>
      <w:rFonts w:ascii="Arial" w:eastAsia="Times New Roman" w:hAnsi="Arial" w:cs="Arial"/>
      <w:b/>
      <w:bCs/>
      <w:sz w:val="24"/>
      <w:szCs w:val="24"/>
      <w:lang w:eastAsia="ru-RU"/>
    </w:rPr>
  </w:style>
  <w:style w:type="character" w:customStyle="1" w:styleId="40">
    <w:name w:val="Заголовок 4 Знак"/>
    <w:basedOn w:val="a0"/>
    <w:link w:val="4"/>
    <w:uiPriority w:val="99"/>
    <w:semiHidden/>
    <w:rsid w:val="00036734"/>
    <w:rPr>
      <w:rFonts w:ascii="Arial" w:eastAsia="Times New Roman" w:hAnsi="Arial" w:cs="Arial"/>
      <w:sz w:val="24"/>
      <w:szCs w:val="24"/>
      <w:lang w:eastAsia="ru-RU"/>
    </w:rPr>
  </w:style>
  <w:style w:type="character" w:customStyle="1" w:styleId="80">
    <w:name w:val="Заголовок 8 Знак"/>
    <w:basedOn w:val="a0"/>
    <w:link w:val="8"/>
    <w:uiPriority w:val="99"/>
    <w:semiHidden/>
    <w:rsid w:val="00036734"/>
    <w:rPr>
      <w:rFonts w:ascii="Times New Roman" w:eastAsia="Times New Roman" w:hAnsi="Times New Roman" w:cs="Times New Roman"/>
      <w:i/>
      <w:iCs/>
      <w:sz w:val="24"/>
      <w:szCs w:val="24"/>
      <w:lang w:eastAsia="ru-RU"/>
    </w:rPr>
  </w:style>
  <w:style w:type="character" w:customStyle="1" w:styleId="12">
    <w:name w:val="Заголовок 1 Знак"/>
    <w:aliases w:val="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0"/>
    <w:uiPriority w:val="99"/>
    <w:rsid w:val="00036734"/>
    <w:rPr>
      <w:rFonts w:asciiTheme="majorHAnsi" w:eastAsiaTheme="majorEastAsia" w:hAnsiTheme="majorHAnsi" w:cstheme="majorBidi"/>
      <w:b/>
      <w:bCs/>
      <w:color w:val="365F91" w:themeColor="accent1" w:themeShade="BF"/>
      <w:sz w:val="28"/>
      <w:szCs w:val="28"/>
      <w:lang w:eastAsia="ru-RU"/>
    </w:rPr>
  </w:style>
  <w:style w:type="character" w:styleId="a3">
    <w:name w:val="Hyperlink"/>
    <w:basedOn w:val="a0"/>
    <w:uiPriority w:val="99"/>
    <w:unhideWhenUsed/>
    <w:rsid w:val="00036734"/>
    <w:rPr>
      <w:rFonts w:ascii="Times New Roman" w:hAnsi="Times New Roman" w:cs="Times New Roman" w:hint="default"/>
      <w:color w:val="0000FF"/>
      <w:u w:val="single"/>
    </w:rPr>
  </w:style>
  <w:style w:type="paragraph" w:styleId="13">
    <w:name w:val="toc 1"/>
    <w:basedOn w:val="a"/>
    <w:next w:val="a"/>
    <w:autoRedefine/>
    <w:uiPriority w:val="99"/>
    <w:semiHidden/>
    <w:unhideWhenUsed/>
    <w:rsid w:val="00036734"/>
    <w:pPr>
      <w:spacing w:before="120" w:after="120"/>
      <w:jc w:val="left"/>
    </w:pPr>
    <w:rPr>
      <w:b/>
      <w:bCs/>
      <w:caps/>
      <w:sz w:val="20"/>
      <w:szCs w:val="20"/>
    </w:rPr>
  </w:style>
  <w:style w:type="paragraph" w:styleId="a4">
    <w:name w:val="footnote text"/>
    <w:basedOn w:val="a"/>
    <w:link w:val="a5"/>
    <w:uiPriority w:val="99"/>
    <w:unhideWhenUsed/>
    <w:rsid w:val="00036734"/>
    <w:rPr>
      <w:sz w:val="20"/>
      <w:szCs w:val="20"/>
    </w:rPr>
  </w:style>
  <w:style w:type="character" w:customStyle="1" w:styleId="a5">
    <w:name w:val="Текст сноски Знак"/>
    <w:basedOn w:val="a0"/>
    <w:link w:val="a4"/>
    <w:uiPriority w:val="99"/>
    <w:rsid w:val="00036734"/>
    <w:rPr>
      <w:rFonts w:ascii="Times New Roman" w:eastAsia="Times New Roman" w:hAnsi="Times New Roman" w:cs="Times New Roman"/>
      <w:sz w:val="20"/>
      <w:szCs w:val="20"/>
      <w:lang w:eastAsia="ru-RU"/>
    </w:rPr>
  </w:style>
  <w:style w:type="character" w:customStyle="1" w:styleId="a6">
    <w:name w:val="Текст примечания Знак"/>
    <w:aliases w:val="Знак Знак110 Знак,Знак Знак1 Знак Знак Знак1 Знак,Основной текст с отступом 2 Знак Знак11 Знак,Знак Знак1 Знак11 Знак,Основной текст с отступом 2 Знак Знак Знак1 Знак,Знак Знак81 Знак,Знак Знак Знак1 Знак,Знак Знак1 Знак"/>
    <w:basedOn w:val="a0"/>
    <w:link w:val="a7"/>
    <w:uiPriority w:val="99"/>
    <w:rsid w:val="00036734"/>
    <w:rPr>
      <w:rFonts w:ascii="Times New Roman" w:eastAsia="Times New Roman" w:hAnsi="Times New Roman" w:cs="Times New Roman"/>
      <w:sz w:val="20"/>
      <w:szCs w:val="20"/>
      <w:lang w:eastAsia="ru-RU"/>
    </w:rPr>
  </w:style>
  <w:style w:type="paragraph" w:styleId="a7">
    <w:name w:val="annotation text"/>
    <w:aliases w:val="Знак Знак110,Знак Знак1 Знак Знак Знак1,Основной текст с отступом 2 Знак Знак11,Знак Знак1 Знак11,Основной текст с отступом 2 Знак Знак Знак1,Знак Знак81,Знак Знак Знак1,Знак Знак1"/>
    <w:basedOn w:val="a"/>
    <w:link w:val="a6"/>
    <w:uiPriority w:val="99"/>
    <w:unhideWhenUsed/>
    <w:rsid w:val="00036734"/>
    <w:rPr>
      <w:sz w:val="20"/>
      <w:szCs w:val="20"/>
    </w:rPr>
  </w:style>
  <w:style w:type="character" w:customStyle="1" w:styleId="a8">
    <w:name w:val="Нижний колонтитул Знак"/>
    <w:basedOn w:val="a0"/>
    <w:link w:val="a9"/>
    <w:uiPriority w:val="99"/>
    <w:rsid w:val="00036734"/>
    <w:rPr>
      <w:rFonts w:ascii="Times New Roman" w:eastAsia="Times New Roman" w:hAnsi="Times New Roman" w:cs="Times New Roman"/>
      <w:sz w:val="24"/>
      <w:szCs w:val="24"/>
      <w:lang w:eastAsia="ru-RU"/>
    </w:rPr>
  </w:style>
  <w:style w:type="paragraph" w:styleId="a9">
    <w:name w:val="footer"/>
    <w:basedOn w:val="a"/>
    <w:link w:val="a8"/>
    <w:uiPriority w:val="99"/>
    <w:unhideWhenUsed/>
    <w:rsid w:val="00036734"/>
    <w:pPr>
      <w:tabs>
        <w:tab w:val="center" w:pos="4677"/>
        <w:tab w:val="right" w:pos="9355"/>
      </w:tabs>
    </w:pPr>
  </w:style>
  <w:style w:type="paragraph" w:styleId="2">
    <w:name w:val="List Bullet 2"/>
    <w:basedOn w:val="a"/>
    <w:autoRedefine/>
    <w:uiPriority w:val="99"/>
    <w:semiHidden/>
    <w:unhideWhenUsed/>
    <w:rsid w:val="00036734"/>
    <w:pPr>
      <w:numPr>
        <w:numId w:val="2"/>
      </w:numPr>
    </w:pPr>
  </w:style>
  <w:style w:type="paragraph" w:styleId="22">
    <w:name w:val="List Number 2"/>
    <w:basedOn w:val="a"/>
    <w:unhideWhenUsed/>
    <w:rsid w:val="00036734"/>
    <w:pPr>
      <w:tabs>
        <w:tab w:val="num" w:pos="432"/>
      </w:tabs>
      <w:ind w:left="432" w:hanging="432"/>
    </w:pPr>
  </w:style>
  <w:style w:type="paragraph" w:styleId="aa">
    <w:name w:val="Title"/>
    <w:basedOn w:val="a"/>
    <w:link w:val="ab"/>
    <w:qFormat/>
    <w:rsid w:val="00036734"/>
    <w:pPr>
      <w:spacing w:after="0"/>
      <w:ind w:right="50"/>
      <w:jc w:val="center"/>
    </w:pPr>
    <w:rPr>
      <w:b/>
      <w:bCs/>
    </w:rPr>
  </w:style>
  <w:style w:type="character" w:customStyle="1" w:styleId="ab">
    <w:name w:val="Заголовок Знак"/>
    <w:basedOn w:val="a0"/>
    <w:link w:val="aa"/>
    <w:rsid w:val="00036734"/>
    <w:rPr>
      <w:rFonts w:ascii="Times New Roman" w:eastAsia="Times New Roman" w:hAnsi="Times New Roman" w:cs="Times New Roman"/>
      <w:b/>
      <w:bCs/>
      <w:sz w:val="24"/>
      <w:szCs w:val="24"/>
      <w:lang w:eastAsia="ru-RU"/>
    </w:rPr>
  </w:style>
  <w:style w:type="paragraph" w:styleId="ac">
    <w:name w:val="Body Text"/>
    <w:aliases w:val=" Знак2,Основной текст Знак Знак1 Знак, Знак2 Знак Знак2 Знак,Основной текст Знак Знак Знак Знак, Знак2 Знак Знак1 Знак Знак, Знак2 Знак1 Знак Знак, Знак2 Знак2 Знак,Основной текст Знак Знак"/>
    <w:basedOn w:val="a"/>
    <w:link w:val="ad"/>
    <w:unhideWhenUsed/>
    <w:rsid w:val="00036734"/>
    <w:pPr>
      <w:spacing w:after="120"/>
    </w:pPr>
  </w:style>
  <w:style w:type="character" w:customStyle="1" w:styleId="ad">
    <w:name w:val="Основной текст Знак"/>
    <w:aliases w:val=" Знак2 Знак,Основной текст Знак Знак1 Знак Знак1, Знак2 Знак Знак2 Знак Знак1,Основной текст Знак Знак Знак Знак Знак1, Знак2 Знак Знак1 Знак Знак Знак1, Знак2 Знак1 Знак Знак Знак1, Знак2 Знак2 Знак Знак"/>
    <w:basedOn w:val="a0"/>
    <w:link w:val="ac"/>
    <w:rsid w:val="00036734"/>
    <w:rPr>
      <w:rFonts w:ascii="Times New Roman" w:eastAsia="Times New Roman" w:hAnsi="Times New Roman" w:cs="Times New Roman"/>
      <w:sz w:val="24"/>
      <w:szCs w:val="24"/>
      <w:lang w:eastAsia="ru-RU"/>
    </w:rPr>
  </w:style>
  <w:style w:type="character" w:customStyle="1" w:styleId="ae">
    <w:name w:val="Основной текст с отступом Знак"/>
    <w:aliases w:val="Основной текст с отступом Знак2 Знак Знак,Основной текст с отступом Знак1 Знак Знак Знак,Основной текст с отступом Знак Знак Знак Знак1 Знак,Знак44 Знак Знак Знак Знак Знак,Знак21 Знак Знак Знак Знак"/>
    <w:basedOn w:val="a0"/>
    <w:link w:val="af"/>
    <w:rsid w:val="00036734"/>
    <w:rPr>
      <w:rFonts w:ascii="Times New Roman" w:eastAsia="Times New Roman" w:hAnsi="Times New Roman" w:cs="Times New Roman"/>
      <w:sz w:val="24"/>
      <w:szCs w:val="24"/>
      <w:lang w:eastAsia="ru-RU"/>
    </w:rPr>
  </w:style>
  <w:style w:type="paragraph" w:styleId="af">
    <w:name w:val="Body Text Indent"/>
    <w:aliases w:val="Основной текст с отступом Знак2 Знак,Основной текст с отступом Знак1 Знак Знак,Основной текст с отступом Знак Знак Знак Знак1,Знак44 Знак Знак Знак Знак,Знак21 Знак Знак Знак,Основной текст с отступом Знак Знак2 Знак"/>
    <w:basedOn w:val="a"/>
    <w:link w:val="ae"/>
    <w:unhideWhenUsed/>
    <w:rsid w:val="00036734"/>
    <w:pPr>
      <w:spacing w:after="120"/>
      <w:ind w:left="283"/>
      <w:jc w:val="left"/>
    </w:pPr>
  </w:style>
  <w:style w:type="character" w:customStyle="1" w:styleId="af0">
    <w:name w:val="Дата Знак"/>
    <w:basedOn w:val="a0"/>
    <w:link w:val="af1"/>
    <w:uiPriority w:val="99"/>
    <w:semiHidden/>
    <w:rsid w:val="00036734"/>
    <w:rPr>
      <w:rFonts w:ascii="Times New Roman" w:eastAsia="Times New Roman" w:hAnsi="Times New Roman" w:cs="Times New Roman"/>
      <w:sz w:val="24"/>
      <w:szCs w:val="24"/>
      <w:lang w:eastAsia="ru-RU"/>
    </w:rPr>
  </w:style>
  <w:style w:type="paragraph" w:styleId="af1">
    <w:name w:val="Date"/>
    <w:basedOn w:val="a"/>
    <w:next w:val="a"/>
    <w:link w:val="af0"/>
    <w:uiPriority w:val="99"/>
    <w:semiHidden/>
    <w:unhideWhenUsed/>
    <w:rsid w:val="00036734"/>
  </w:style>
  <w:style w:type="character" w:customStyle="1" w:styleId="23">
    <w:name w:val="Основной текст 2 Знак"/>
    <w:basedOn w:val="a0"/>
    <w:link w:val="24"/>
    <w:uiPriority w:val="99"/>
    <w:semiHidden/>
    <w:rsid w:val="00036734"/>
    <w:rPr>
      <w:rFonts w:ascii="Times New Roman" w:eastAsia="Times New Roman" w:hAnsi="Times New Roman" w:cs="Times New Roman"/>
      <w:sz w:val="24"/>
      <w:szCs w:val="24"/>
      <w:lang w:eastAsia="ru-RU"/>
    </w:rPr>
  </w:style>
  <w:style w:type="paragraph" w:styleId="24">
    <w:name w:val="Body Text 2"/>
    <w:basedOn w:val="a"/>
    <w:link w:val="23"/>
    <w:uiPriority w:val="99"/>
    <w:semiHidden/>
    <w:unhideWhenUsed/>
    <w:rsid w:val="00036734"/>
    <w:pPr>
      <w:spacing w:after="120" w:line="480" w:lineRule="auto"/>
    </w:pPr>
  </w:style>
  <w:style w:type="character" w:customStyle="1" w:styleId="31">
    <w:name w:val="Основной текст 3 Знак"/>
    <w:basedOn w:val="a0"/>
    <w:link w:val="32"/>
    <w:uiPriority w:val="99"/>
    <w:semiHidden/>
    <w:rsid w:val="00036734"/>
    <w:rPr>
      <w:rFonts w:ascii="Times New Roman" w:eastAsia="Times New Roman" w:hAnsi="Times New Roman" w:cs="Times New Roman"/>
      <w:sz w:val="16"/>
      <w:szCs w:val="16"/>
      <w:lang w:eastAsia="ru-RU"/>
    </w:rPr>
  </w:style>
  <w:style w:type="paragraph" w:styleId="32">
    <w:name w:val="Body Text 3"/>
    <w:basedOn w:val="a"/>
    <w:link w:val="31"/>
    <w:uiPriority w:val="99"/>
    <w:semiHidden/>
    <w:unhideWhenUsed/>
    <w:rsid w:val="00036734"/>
    <w:pPr>
      <w:spacing w:after="120"/>
    </w:pPr>
    <w:rPr>
      <w:sz w:val="16"/>
      <w:szCs w:val="16"/>
    </w:rPr>
  </w:style>
  <w:style w:type="paragraph" w:styleId="25">
    <w:name w:val="Body Text Indent 2"/>
    <w:aliases w:val=" Знак"/>
    <w:basedOn w:val="a"/>
    <w:link w:val="26"/>
    <w:unhideWhenUsed/>
    <w:rsid w:val="00036734"/>
    <w:pPr>
      <w:spacing w:after="120" w:line="480" w:lineRule="auto"/>
      <w:ind w:left="283"/>
    </w:pPr>
  </w:style>
  <w:style w:type="character" w:customStyle="1" w:styleId="26">
    <w:name w:val="Основной текст с отступом 2 Знак"/>
    <w:aliases w:val=" Знак Знак"/>
    <w:basedOn w:val="a0"/>
    <w:link w:val="25"/>
    <w:rsid w:val="00036734"/>
    <w:rPr>
      <w:rFonts w:ascii="Times New Roman" w:eastAsia="Times New Roman" w:hAnsi="Times New Roman" w:cs="Times New Roman"/>
      <w:sz w:val="24"/>
      <w:szCs w:val="24"/>
      <w:lang w:eastAsia="ru-RU"/>
    </w:rPr>
  </w:style>
  <w:style w:type="character" w:customStyle="1" w:styleId="af2">
    <w:name w:val="Схема документа Знак"/>
    <w:basedOn w:val="a0"/>
    <w:link w:val="af3"/>
    <w:uiPriority w:val="99"/>
    <w:semiHidden/>
    <w:rsid w:val="00036734"/>
    <w:rPr>
      <w:rFonts w:ascii="Tahoma" w:eastAsia="Times New Roman" w:hAnsi="Tahoma" w:cs="Tahoma"/>
      <w:sz w:val="16"/>
      <w:szCs w:val="16"/>
      <w:lang w:eastAsia="ru-RU"/>
    </w:rPr>
  </w:style>
  <w:style w:type="paragraph" w:styleId="af3">
    <w:name w:val="Document Map"/>
    <w:basedOn w:val="a"/>
    <w:link w:val="af2"/>
    <w:uiPriority w:val="99"/>
    <w:semiHidden/>
    <w:unhideWhenUsed/>
    <w:rsid w:val="00036734"/>
    <w:pPr>
      <w:spacing w:after="0"/>
    </w:pPr>
    <w:rPr>
      <w:rFonts w:ascii="Tahoma" w:hAnsi="Tahoma" w:cs="Tahoma"/>
      <w:sz w:val="16"/>
      <w:szCs w:val="16"/>
    </w:rPr>
  </w:style>
  <w:style w:type="character" w:customStyle="1" w:styleId="af4">
    <w:name w:val="Текст Знак"/>
    <w:basedOn w:val="a0"/>
    <w:link w:val="af5"/>
    <w:uiPriority w:val="99"/>
    <w:semiHidden/>
    <w:rsid w:val="00036734"/>
    <w:rPr>
      <w:rFonts w:ascii="Courier New" w:eastAsia="Times New Roman" w:hAnsi="Courier New" w:cs="Times New Roman"/>
      <w:sz w:val="20"/>
      <w:szCs w:val="20"/>
      <w:lang w:eastAsia="ru-RU"/>
    </w:rPr>
  </w:style>
  <w:style w:type="paragraph" w:styleId="af5">
    <w:name w:val="Plain Text"/>
    <w:basedOn w:val="a"/>
    <w:link w:val="af4"/>
    <w:uiPriority w:val="99"/>
    <w:semiHidden/>
    <w:unhideWhenUsed/>
    <w:rsid w:val="00036734"/>
    <w:pPr>
      <w:spacing w:after="0"/>
      <w:jc w:val="left"/>
    </w:pPr>
    <w:rPr>
      <w:rFonts w:ascii="Courier New" w:hAnsi="Courier New"/>
      <w:sz w:val="20"/>
      <w:szCs w:val="20"/>
    </w:rPr>
  </w:style>
  <w:style w:type="character" w:customStyle="1" w:styleId="af6">
    <w:name w:val="Тема примечания Знак"/>
    <w:basedOn w:val="a6"/>
    <w:link w:val="af7"/>
    <w:uiPriority w:val="99"/>
    <w:semiHidden/>
    <w:rsid w:val="00036734"/>
    <w:rPr>
      <w:rFonts w:ascii="Times New Roman" w:eastAsia="Times New Roman" w:hAnsi="Times New Roman" w:cs="Times New Roman"/>
      <w:b/>
      <w:bCs/>
      <w:sz w:val="20"/>
      <w:szCs w:val="20"/>
      <w:lang w:eastAsia="ru-RU"/>
    </w:rPr>
  </w:style>
  <w:style w:type="paragraph" w:styleId="af7">
    <w:name w:val="annotation subject"/>
    <w:basedOn w:val="a7"/>
    <w:next w:val="a7"/>
    <w:link w:val="af6"/>
    <w:uiPriority w:val="99"/>
    <w:semiHidden/>
    <w:unhideWhenUsed/>
    <w:rsid w:val="00036734"/>
    <w:rPr>
      <w:b/>
      <w:bCs/>
    </w:rPr>
  </w:style>
  <w:style w:type="character" w:customStyle="1" w:styleId="af8">
    <w:name w:val="Текст выноски Знак"/>
    <w:basedOn w:val="a0"/>
    <w:link w:val="af9"/>
    <w:uiPriority w:val="99"/>
    <w:semiHidden/>
    <w:rsid w:val="00036734"/>
    <w:rPr>
      <w:rFonts w:ascii="Tahoma" w:eastAsia="Times New Roman" w:hAnsi="Tahoma" w:cs="Tahoma"/>
      <w:sz w:val="16"/>
      <w:szCs w:val="16"/>
      <w:lang w:eastAsia="ru-RU"/>
    </w:rPr>
  </w:style>
  <w:style w:type="paragraph" w:styleId="af9">
    <w:name w:val="Balloon Text"/>
    <w:basedOn w:val="a"/>
    <w:link w:val="af8"/>
    <w:uiPriority w:val="99"/>
    <w:semiHidden/>
    <w:unhideWhenUsed/>
    <w:rsid w:val="00036734"/>
    <w:rPr>
      <w:rFonts w:ascii="Tahoma" w:hAnsi="Tahoma" w:cs="Tahoma"/>
      <w:sz w:val="16"/>
      <w:szCs w:val="16"/>
    </w:rPr>
  </w:style>
  <w:style w:type="paragraph" w:styleId="afa">
    <w:name w:val="List Paragraph"/>
    <w:aliases w:val="ТЗ список,Абзац списка литеральный,List Paragraph,Bullet List,FooterText,numbered,Bullet 1,Use Case List Paragraph,it_List1,асз.Списка,Абзац основного текста,Маркер,Paragraphe de liste1,Bulletr List Paragraph"/>
    <w:basedOn w:val="a"/>
    <w:link w:val="afb"/>
    <w:qFormat/>
    <w:rsid w:val="00036734"/>
    <w:pPr>
      <w:ind w:left="720"/>
      <w:contextualSpacing/>
    </w:pPr>
  </w:style>
  <w:style w:type="character" w:customStyle="1" w:styleId="afb">
    <w:name w:val="Абзац списка Знак"/>
    <w:aliases w:val="ТЗ список Знак,Абзац списка литеральный Знак,List Paragraph Знак,Bullet List Знак,FooterText Знак,numbered Знак,Bullet 1 Знак,Use Case List Paragraph Знак,it_List1 Знак,асз.Списка Знак,Абзац основного текста Знак,Маркер Знак"/>
    <w:basedOn w:val="a0"/>
    <w:link w:val="afa"/>
    <w:uiPriority w:val="34"/>
    <w:qFormat/>
    <w:locked/>
    <w:rsid w:val="00F94703"/>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03673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C874E0"/>
    <w:rPr>
      <w:rFonts w:ascii="Arial" w:eastAsia="Times New Roman" w:hAnsi="Arial" w:cs="Arial"/>
      <w:sz w:val="20"/>
      <w:szCs w:val="20"/>
      <w:lang w:eastAsia="ru-RU"/>
    </w:rPr>
  </w:style>
  <w:style w:type="paragraph" w:customStyle="1" w:styleId="10">
    <w:name w:val="Стиль1"/>
    <w:basedOn w:val="a"/>
    <w:uiPriority w:val="99"/>
    <w:rsid w:val="00036734"/>
    <w:pPr>
      <w:keepNext/>
      <w:keepLines/>
      <w:widowControl w:val="0"/>
      <w:numPr>
        <w:numId w:val="3"/>
      </w:numPr>
      <w:suppressLineNumbers/>
      <w:suppressAutoHyphens/>
    </w:pPr>
    <w:rPr>
      <w:b/>
      <w:sz w:val="28"/>
    </w:rPr>
  </w:style>
  <w:style w:type="paragraph" w:customStyle="1" w:styleId="27">
    <w:name w:val="Стиль2"/>
    <w:basedOn w:val="22"/>
    <w:rsid w:val="00036734"/>
    <w:pPr>
      <w:keepNext/>
      <w:keepLines/>
      <w:widowControl w:val="0"/>
      <w:suppressLineNumbers/>
      <w:suppressAutoHyphens/>
    </w:pPr>
    <w:rPr>
      <w:b/>
      <w:szCs w:val="20"/>
    </w:rPr>
  </w:style>
  <w:style w:type="paragraph" w:customStyle="1" w:styleId="33">
    <w:name w:val="Стиль3 Знак"/>
    <w:basedOn w:val="25"/>
    <w:uiPriority w:val="99"/>
    <w:rsid w:val="00036734"/>
    <w:pPr>
      <w:widowControl w:val="0"/>
      <w:tabs>
        <w:tab w:val="num" w:pos="360"/>
      </w:tabs>
      <w:adjustRightInd w:val="0"/>
      <w:spacing w:after="0" w:line="240" w:lineRule="auto"/>
      <w:ind w:left="0"/>
    </w:pPr>
    <w:rPr>
      <w:szCs w:val="20"/>
    </w:rPr>
  </w:style>
  <w:style w:type="paragraph" w:customStyle="1" w:styleId="34">
    <w:name w:val="Стиль3"/>
    <w:basedOn w:val="25"/>
    <w:rsid w:val="00036734"/>
    <w:pPr>
      <w:widowControl w:val="0"/>
      <w:tabs>
        <w:tab w:val="num" w:pos="1307"/>
      </w:tabs>
      <w:adjustRightInd w:val="0"/>
      <w:spacing w:after="0" w:line="240" w:lineRule="auto"/>
      <w:ind w:left="1080"/>
    </w:pPr>
    <w:rPr>
      <w:szCs w:val="20"/>
    </w:rPr>
  </w:style>
  <w:style w:type="paragraph" w:customStyle="1" w:styleId="35">
    <w:name w:val="Стиль3 Знак Знак"/>
    <w:basedOn w:val="25"/>
    <w:uiPriority w:val="99"/>
    <w:rsid w:val="00036734"/>
    <w:pPr>
      <w:widowControl w:val="0"/>
      <w:tabs>
        <w:tab w:val="num" w:pos="227"/>
      </w:tabs>
      <w:adjustRightInd w:val="0"/>
      <w:spacing w:after="0" w:line="240" w:lineRule="auto"/>
      <w:ind w:left="0"/>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036734"/>
    <w:pPr>
      <w:spacing w:before="100" w:beforeAutospacing="1" w:after="100" w:afterAutospacing="1"/>
      <w:jc w:val="left"/>
    </w:pPr>
    <w:rPr>
      <w:rFonts w:ascii="Tahoma" w:hAnsi="Tahoma"/>
      <w:sz w:val="20"/>
      <w:szCs w:val="20"/>
      <w:lang w:val="en-US" w:eastAsia="en-US"/>
    </w:rPr>
  </w:style>
  <w:style w:type="paragraph" w:customStyle="1" w:styleId="ConsNormal">
    <w:name w:val="ConsNormal"/>
    <w:uiPriority w:val="99"/>
    <w:rsid w:val="00036734"/>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uiPriority w:val="99"/>
    <w:rsid w:val="00036734"/>
    <w:pPr>
      <w:spacing w:after="0"/>
    </w:pPr>
    <w:rPr>
      <w:sz w:val="28"/>
      <w:szCs w:val="20"/>
    </w:rPr>
  </w:style>
  <w:style w:type="paragraph" w:customStyle="1" w:styleId="14">
    <w:name w:val="Обычный1"/>
    <w:uiPriority w:val="99"/>
    <w:rsid w:val="00036734"/>
    <w:pPr>
      <w:widowControl w:val="0"/>
      <w:spacing w:after="0" w:line="240" w:lineRule="auto"/>
      <w:jc w:val="both"/>
    </w:pPr>
    <w:rPr>
      <w:rFonts w:ascii="Arial" w:eastAsia="Times New Roman" w:hAnsi="Arial" w:cs="Times New Roman"/>
      <w:spacing w:val="-5"/>
      <w:sz w:val="25"/>
      <w:szCs w:val="20"/>
      <w:lang w:eastAsia="ru-RU"/>
    </w:rPr>
  </w:style>
  <w:style w:type="paragraph" w:customStyle="1" w:styleId="afc">
    <w:name w:val="Знак"/>
    <w:basedOn w:val="a"/>
    <w:uiPriority w:val="99"/>
    <w:rsid w:val="00036734"/>
    <w:pPr>
      <w:spacing w:after="160" w:line="240" w:lineRule="exact"/>
      <w:jc w:val="left"/>
    </w:pPr>
    <w:rPr>
      <w:rFonts w:ascii="Verdana" w:hAnsi="Verdana" w:cs="Verdana"/>
      <w:sz w:val="20"/>
      <w:szCs w:val="20"/>
      <w:lang w:val="en-US" w:eastAsia="en-US"/>
    </w:rPr>
  </w:style>
  <w:style w:type="paragraph" w:customStyle="1" w:styleId="afd">
    <w:name w:val="Знак Знак Знак Знак"/>
    <w:basedOn w:val="a"/>
    <w:uiPriority w:val="99"/>
    <w:rsid w:val="00036734"/>
    <w:pPr>
      <w:spacing w:before="100" w:beforeAutospacing="1" w:after="100" w:afterAutospacing="1"/>
      <w:jc w:val="left"/>
    </w:pPr>
    <w:rPr>
      <w:rFonts w:ascii="Tahoma" w:hAnsi="Tahoma" w:cs="Tahoma"/>
      <w:sz w:val="20"/>
      <w:szCs w:val="20"/>
      <w:lang w:val="en-US" w:eastAsia="en-US"/>
    </w:rPr>
  </w:style>
  <w:style w:type="paragraph" w:customStyle="1" w:styleId="Char">
    <w:name w:val="Char Знак Знак"/>
    <w:basedOn w:val="a"/>
    <w:uiPriority w:val="99"/>
    <w:rsid w:val="00036734"/>
    <w:pPr>
      <w:widowControl w:val="0"/>
      <w:adjustRightInd w:val="0"/>
      <w:spacing w:after="160" w:line="240" w:lineRule="exact"/>
      <w:jc w:val="right"/>
    </w:pPr>
    <w:rPr>
      <w:sz w:val="20"/>
      <w:szCs w:val="20"/>
      <w:lang w:val="en-GB" w:eastAsia="en-US"/>
    </w:rPr>
  </w:style>
  <w:style w:type="paragraph" w:customStyle="1" w:styleId="15">
    <w:name w:val="Знак Знак Знак Знак1"/>
    <w:basedOn w:val="a"/>
    <w:uiPriority w:val="99"/>
    <w:rsid w:val="00036734"/>
    <w:pPr>
      <w:spacing w:before="100" w:beforeAutospacing="1" w:after="100" w:afterAutospacing="1"/>
      <w:jc w:val="left"/>
    </w:pPr>
    <w:rPr>
      <w:rFonts w:ascii="Tahoma" w:hAnsi="Tahoma"/>
      <w:sz w:val="20"/>
      <w:szCs w:val="20"/>
      <w:lang w:val="en-US" w:eastAsia="en-US"/>
    </w:rPr>
  </w:style>
  <w:style w:type="paragraph" w:customStyle="1" w:styleId="110">
    <w:name w:val="Обычный + 11 пт"/>
    <w:basedOn w:val="a"/>
    <w:uiPriority w:val="99"/>
    <w:rsid w:val="00036734"/>
    <w:pPr>
      <w:spacing w:after="0" w:line="216" w:lineRule="auto"/>
      <w:jc w:val="right"/>
    </w:pPr>
    <w:rPr>
      <w:bCs/>
      <w:sz w:val="22"/>
      <w:szCs w:val="22"/>
    </w:rPr>
  </w:style>
  <w:style w:type="paragraph" w:customStyle="1" w:styleId="afe">
    <w:name w:val="Знак Знак Знак Знак Знак Знак Знак Знак Знак Знак"/>
    <w:basedOn w:val="a"/>
    <w:uiPriority w:val="99"/>
    <w:rsid w:val="00036734"/>
    <w:pPr>
      <w:widowControl w:val="0"/>
      <w:adjustRightInd w:val="0"/>
      <w:spacing w:after="160" w:line="240" w:lineRule="exact"/>
      <w:jc w:val="right"/>
    </w:pPr>
    <w:rPr>
      <w:rFonts w:ascii="Arial" w:hAnsi="Arial" w:cs="Arial"/>
      <w:sz w:val="20"/>
      <w:szCs w:val="20"/>
      <w:lang w:val="en-GB" w:eastAsia="en-US"/>
    </w:rPr>
  </w:style>
  <w:style w:type="paragraph" w:customStyle="1" w:styleId="9">
    <w:name w:val="Обычный + 9"/>
    <w:aliases w:val="5 пт"/>
    <w:basedOn w:val="a"/>
    <w:uiPriority w:val="99"/>
    <w:rsid w:val="00036734"/>
    <w:pPr>
      <w:keepNext/>
      <w:keepLines/>
      <w:suppressLineNumbers/>
      <w:tabs>
        <w:tab w:val="left" w:pos="432"/>
      </w:tabs>
      <w:suppressAutoHyphens/>
      <w:spacing w:after="0"/>
      <w:jc w:val="left"/>
    </w:pPr>
    <w:rPr>
      <w:sz w:val="20"/>
      <w:szCs w:val="20"/>
    </w:rPr>
  </w:style>
  <w:style w:type="paragraph" w:customStyle="1" w:styleId="16">
    <w:name w:val="Текст1"/>
    <w:basedOn w:val="a"/>
    <w:uiPriority w:val="99"/>
    <w:rsid w:val="00036734"/>
    <w:pPr>
      <w:suppressAutoHyphens/>
      <w:spacing w:after="0"/>
      <w:jc w:val="left"/>
    </w:pPr>
    <w:rPr>
      <w:rFonts w:ascii="Courier New" w:hAnsi="Courier New"/>
      <w:sz w:val="20"/>
      <w:szCs w:val="20"/>
      <w:lang w:eastAsia="ar-SA"/>
    </w:rPr>
  </w:style>
  <w:style w:type="paragraph" w:customStyle="1" w:styleId="ConsPlusNonformat">
    <w:name w:val="ConsPlusNonformat"/>
    <w:basedOn w:val="a"/>
    <w:next w:val="ConsPlusNormal"/>
    <w:rsid w:val="00036734"/>
    <w:pPr>
      <w:suppressAutoHyphens/>
      <w:autoSpaceDE w:val="0"/>
      <w:spacing w:after="0"/>
      <w:jc w:val="left"/>
    </w:pPr>
    <w:rPr>
      <w:rFonts w:ascii="Courier New" w:hAnsi="Courier New"/>
      <w:sz w:val="20"/>
      <w:szCs w:val="20"/>
    </w:rPr>
  </w:style>
  <w:style w:type="paragraph" w:customStyle="1" w:styleId="aff">
    <w:name w:val="Знак Знак Знак Знак Знак Знак Знак"/>
    <w:basedOn w:val="a"/>
    <w:uiPriority w:val="99"/>
    <w:rsid w:val="00036734"/>
    <w:pPr>
      <w:widowControl w:val="0"/>
      <w:adjustRightInd w:val="0"/>
      <w:spacing w:after="160" w:line="240" w:lineRule="exact"/>
      <w:jc w:val="right"/>
    </w:pPr>
    <w:rPr>
      <w:rFonts w:ascii="Arial" w:hAnsi="Arial" w:cs="Arial"/>
      <w:sz w:val="20"/>
      <w:szCs w:val="20"/>
      <w:lang w:val="en-GB" w:eastAsia="en-US"/>
    </w:rPr>
  </w:style>
  <w:style w:type="paragraph" w:customStyle="1" w:styleId="17">
    <w:name w:val="Знак1"/>
    <w:basedOn w:val="a"/>
    <w:uiPriority w:val="99"/>
    <w:rsid w:val="00036734"/>
    <w:pPr>
      <w:widowControl w:val="0"/>
      <w:adjustRightInd w:val="0"/>
      <w:spacing w:after="160" w:line="240" w:lineRule="exact"/>
      <w:jc w:val="right"/>
    </w:pPr>
    <w:rPr>
      <w:sz w:val="20"/>
      <w:szCs w:val="20"/>
      <w:lang w:val="en-GB" w:eastAsia="en-US"/>
    </w:rPr>
  </w:style>
  <w:style w:type="paragraph" w:customStyle="1" w:styleId="18">
    <w:name w:val="Знак1 Знак Знак Знак"/>
    <w:basedOn w:val="a"/>
    <w:uiPriority w:val="99"/>
    <w:rsid w:val="00036734"/>
    <w:pPr>
      <w:spacing w:before="100" w:beforeAutospacing="1" w:after="100" w:afterAutospacing="1"/>
      <w:jc w:val="left"/>
    </w:pPr>
    <w:rPr>
      <w:rFonts w:ascii="Tahoma" w:hAnsi="Tahoma"/>
      <w:sz w:val="20"/>
      <w:szCs w:val="20"/>
      <w:lang w:val="en-US" w:eastAsia="en-US"/>
    </w:rPr>
  </w:style>
  <w:style w:type="paragraph" w:customStyle="1" w:styleId="ConsPlusCell">
    <w:name w:val="ConsPlusCell"/>
    <w:rsid w:val="0003673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xl24">
    <w:name w:val="xl24"/>
    <w:basedOn w:val="a"/>
    <w:qFormat/>
    <w:rsid w:val="00036734"/>
    <w:pPr>
      <w:spacing w:before="100" w:after="100"/>
      <w:jc w:val="center"/>
    </w:pPr>
    <w:rPr>
      <w:szCs w:val="20"/>
    </w:rPr>
  </w:style>
  <w:style w:type="paragraph" w:customStyle="1" w:styleId="aff0">
    <w:name w:val="Îñíîâí"/>
    <w:basedOn w:val="a"/>
    <w:rsid w:val="00036734"/>
    <w:pPr>
      <w:widowControl w:val="0"/>
      <w:spacing w:after="0"/>
    </w:pPr>
    <w:rPr>
      <w:rFonts w:ascii="Arial" w:hAnsi="Arial" w:cs="Arial"/>
      <w:sz w:val="22"/>
      <w:szCs w:val="20"/>
    </w:rPr>
  </w:style>
  <w:style w:type="paragraph" w:customStyle="1" w:styleId="111">
    <w:name w:val="Знак1 Знак Знак Знак1"/>
    <w:basedOn w:val="a"/>
    <w:uiPriority w:val="99"/>
    <w:rsid w:val="00036734"/>
    <w:pPr>
      <w:spacing w:before="100" w:beforeAutospacing="1" w:after="100" w:afterAutospacing="1"/>
      <w:jc w:val="left"/>
    </w:pPr>
    <w:rPr>
      <w:rFonts w:ascii="Tahoma" w:hAnsi="Tahoma"/>
      <w:sz w:val="20"/>
      <w:szCs w:val="20"/>
      <w:lang w:val="en-US" w:eastAsia="en-US"/>
    </w:rPr>
  </w:style>
  <w:style w:type="table" w:styleId="aff1">
    <w:name w:val="Table Grid"/>
    <w:basedOn w:val="a1"/>
    <w:uiPriority w:val="59"/>
    <w:rsid w:val="00036734"/>
    <w:pPr>
      <w:spacing w:after="6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Normal (Web)"/>
    <w:basedOn w:val="a"/>
    <w:link w:val="aff3"/>
    <w:unhideWhenUsed/>
    <w:rsid w:val="00DF1751"/>
    <w:pPr>
      <w:spacing w:before="100" w:beforeAutospacing="1" w:after="100" w:afterAutospacing="1"/>
      <w:jc w:val="left"/>
    </w:pPr>
  </w:style>
  <w:style w:type="character" w:customStyle="1" w:styleId="aff3">
    <w:name w:val="Обычный (веб) Знак"/>
    <w:link w:val="aff2"/>
    <w:locked/>
    <w:rsid w:val="00A8441F"/>
    <w:rPr>
      <w:rFonts w:ascii="Times New Roman" w:eastAsia="Times New Roman" w:hAnsi="Times New Roman" w:cs="Times New Roman"/>
      <w:sz w:val="24"/>
      <w:szCs w:val="24"/>
      <w:lang w:eastAsia="ru-RU"/>
    </w:rPr>
  </w:style>
  <w:style w:type="paragraph" w:styleId="36">
    <w:name w:val="Body Text Indent 3"/>
    <w:basedOn w:val="a"/>
    <w:link w:val="37"/>
    <w:rsid w:val="00F94703"/>
    <w:pPr>
      <w:tabs>
        <w:tab w:val="left" w:pos="1980"/>
      </w:tabs>
      <w:suppressAutoHyphens/>
      <w:spacing w:after="0"/>
      <w:ind w:firstLine="680"/>
    </w:pPr>
    <w:rPr>
      <w:sz w:val="28"/>
      <w:szCs w:val="28"/>
    </w:rPr>
  </w:style>
  <w:style w:type="character" w:customStyle="1" w:styleId="37">
    <w:name w:val="Основной текст с отступом 3 Знак"/>
    <w:basedOn w:val="a0"/>
    <w:link w:val="36"/>
    <w:rsid w:val="00F94703"/>
    <w:rPr>
      <w:rFonts w:ascii="Times New Roman" w:eastAsia="Times New Roman" w:hAnsi="Times New Roman" w:cs="Times New Roman"/>
      <w:sz w:val="28"/>
      <w:szCs w:val="28"/>
      <w:lang w:eastAsia="ru-RU"/>
    </w:rPr>
  </w:style>
  <w:style w:type="paragraph" w:styleId="aff4">
    <w:name w:val="header"/>
    <w:basedOn w:val="a"/>
    <w:link w:val="aff5"/>
    <w:uiPriority w:val="99"/>
    <w:rsid w:val="00F94703"/>
    <w:pPr>
      <w:tabs>
        <w:tab w:val="center" w:pos="4677"/>
        <w:tab w:val="right" w:pos="9355"/>
      </w:tabs>
      <w:spacing w:after="0"/>
      <w:jc w:val="left"/>
    </w:pPr>
  </w:style>
  <w:style w:type="character" w:customStyle="1" w:styleId="aff5">
    <w:name w:val="Верхний колонтитул Знак"/>
    <w:basedOn w:val="a0"/>
    <w:link w:val="aff4"/>
    <w:uiPriority w:val="99"/>
    <w:rsid w:val="00F94703"/>
    <w:rPr>
      <w:rFonts w:ascii="Times New Roman" w:eastAsia="Times New Roman" w:hAnsi="Times New Roman" w:cs="Times New Roman"/>
      <w:sz w:val="24"/>
      <w:szCs w:val="24"/>
      <w:lang w:eastAsia="ru-RU"/>
    </w:rPr>
  </w:style>
  <w:style w:type="character" w:styleId="aff6">
    <w:name w:val="page number"/>
    <w:basedOn w:val="a0"/>
    <w:rsid w:val="00F94703"/>
  </w:style>
  <w:style w:type="character" w:customStyle="1" w:styleId="19">
    <w:name w:val="Основной текст Знак1 Знак"/>
    <w:aliases w:val="Основной текст Знак Знак Знак, Знак Знак Знак1 Знак,Основной текст Знак3 Знак Знак Знак,Основной текст Знак2 Знак Знак Знак Знак,Основной текст Знак1 Знак Знак Знак Знак Знак, Знак Знак Знак Знак Знак Знак Знак"/>
    <w:rsid w:val="00F94703"/>
    <w:rPr>
      <w:sz w:val="24"/>
      <w:szCs w:val="24"/>
      <w:lang w:val="ru-RU" w:eastAsia="ru-RU" w:bidi="ar-SA"/>
    </w:rPr>
  </w:style>
  <w:style w:type="paragraph" w:customStyle="1" w:styleId="1a">
    <w:name w:val="Знак1 Знак Знак"/>
    <w:basedOn w:val="a"/>
    <w:rsid w:val="00F94703"/>
    <w:pPr>
      <w:spacing w:before="100" w:beforeAutospacing="1" w:after="100" w:afterAutospacing="1"/>
      <w:jc w:val="left"/>
    </w:pPr>
    <w:rPr>
      <w:rFonts w:ascii="Tahoma" w:hAnsi="Tahoma"/>
      <w:sz w:val="20"/>
      <w:szCs w:val="20"/>
      <w:lang w:val="en-US" w:eastAsia="en-US"/>
    </w:rPr>
  </w:style>
  <w:style w:type="paragraph" w:customStyle="1" w:styleId="aff7">
    <w:name w:val="Пункт"/>
    <w:basedOn w:val="a"/>
    <w:rsid w:val="00F94703"/>
    <w:pPr>
      <w:tabs>
        <w:tab w:val="num" w:pos="1134"/>
      </w:tabs>
      <w:spacing w:after="0"/>
      <w:ind w:left="1134" w:hanging="1134"/>
    </w:pPr>
  </w:style>
  <w:style w:type="paragraph" w:customStyle="1" w:styleId="aff8">
    <w:name w:val="Подпункт"/>
    <w:basedOn w:val="aff7"/>
    <w:rsid w:val="00F94703"/>
  </w:style>
  <w:style w:type="paragraph" w:customStyle="1" w:styleId="aff9">
    <w:name w:val="Подподпункт"/>
    <w:basedOn w:val="aff8"/>
    <w:rsid w:val="00F94703"/>
    <w:pPr>
      <w:tabs>
        <w:tab w:val="clear" w:pos="1134"/>
        <w:tab w:val="num" w:pos="1701"/>
      </w:tabs>
      <w:ind w:left="1701" w:hanging="567"/>
    </w:pPr>
  </w:style>
  <w:style w:type="paragraph" w:customStyle="1" w:styleId="class1328238573msonormal">
    <w:name w:val="class_1328238573msonormal"/>
    <w:basedOn w:val="a"/>
    <w:rsid w:val="00F94703"/>
    <w:pPr>
      <w:spacing w:after="240"/>
      <w:jc w:val="left"/>
    </w:pPr>
  </w:style>
  <w:style w:type="character" w:customStyle="1" w:styleId="28">
    <w:name w:val="Знак2 Знак Знак"/>
    <w:rsid w:val="00F94703"/>
    <w:rPr>
      <w:sz w:val="24"/>
      <w:szCs w:val="24"/>
      <w:lang w:val="ru-RU" w:eastAsia="ru-RU" w:bidi="ar-SA"/>
    </w:rPr>
  </w:style>
  <w:style w:type="character" w:customStyle="1" w:styleId="1b">
    <w:name w:val="Основной текст Знак1"/>
    <w:aliases w:val=" Знак2 Знак1, Знак2 Знак Знак,Основной текст Знак1 Знак Знак,Основной текст Знак Знак1 Знак Знак, Знак2 Знак Знак2 Знак Знак,Основной текст Знак Знак Знак Знак Знак, Знак2 Знак Знак1 Знак Знак Знак, Знак2 Знак1 Знак Знак Знак"/>
    <w:rsid w:val="00F94703"/>
    <w:rPr>
      <w:rFonts w:ascii="Times New Roman" w:eastAsia="Times New Roman" w:hAnsi="Times New Roman" w:cs="Times New Roman"/>
      <w:sz w:val="24"/>
      <w:szCs w:val="24"/>
      <w:lang w:eastAsia="ru-RU"/>
    </w:rPr>
  </w:style>
  <w:style w:type="character" w:styleId="affa">
    <w:name w:val="footnote reference"/>
    <w:uiPriority w:val="99"/>
    <w:rsid w:val="00F94703"/>
    <w:rPr>
      <w:rFonts w:cs="Times New Roman"/>
      <w:vertAlign w:val="superscript"/>
    </w:rPr>
  </w:style>
  <w:style w:type="character" w:styleId="affb">
    <w:name w:val="annotation reference"/>
    <w:uiPriority w:val="99"/>
    <w:unhideWhenUsed/>
    <w:rsid w:val="00F94703"/>
    <w:rPr>
      <w:sz w:val="16"/>
      <w:szCs w:val="16"/>
    </w:rPr>
  </w:style>
  <w:style w:type="paragraph" w:customStyle="1" w:styleId="affc">
    <w:name w:val="Знак Знак Знак Знак Знак Знак Знак Знак Знак Знак Знак Знак Знак Знак Знак Знак Знак Знак"/>
    <w:basedOn w:val="a"/>
    <w:rsid w:val="00F94703"/>
    <w:pPr>
      <w:widowControl w:val="0"/>
      <w:adjustRightInd w:val="0"/>
      <w:spacing w:after="160" w:line="240" w:lineRule="exact"/>
      <w:jc w:val="right"/>
    </w:pPr>
    <w:rPr>
      <w:rFonts w:ascii="Arial" w:hAnsi="Arial" w:cs="Arial"/>
      <w:sz w:val="20"/>
      <w:szCs w:val="20"/>
      <w:lang w:val="en-GB" w:eastAsia="en-US"/>
    </w:rPr>
  </w:style>
  <w:style w:type="character" w:customStyle="1" w:styleId="1c">
    <w:name w:val="Основной текст1"/>
    <w:rsid w:val="00F9470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apple-style-span">
    <w:name w:val="apple-style-span"/>
    <w:basedOn w:val="a0"/>
    <w:rsid w:val="00F94703"/>
  </w:style>
  <w:style w:type="paragraph" w:customStyle="1" w:styleId="ConsPlusTitle">
    <w:name w:val="ConsPlusTitle"/>
    <w:rsid w:val="00DF174A"/>
    <w:pPr>
      <w:widowControl w:val="0"/>
      <w:autoSpaceDE w:val="0"/>
      <w:autoSpaceDN w:val="0"/>
      <w:spacing w:after="0" w:line="240" w:lineRule="auto"/>
    </w:pPr>
    <w:rPr>
      <w:rFonts w:ascii="Calibri" w:eastAsia="Times New Roman" w:hAnsi="Calibri" w:cs="Calibri"/>
      <w:b/>
      <w:szCs w:val="20"/>
      <w:lang w:eastAsia="ru-RU"/>
    </w:rPr>
  </w:style>
  <w:style w:type="character" w:customStyle="1" w:styleId="affd">
    <w:name w:val="Текст концевой сноски Знак"/>
    <w:basedOn w:val="a0"/>
    <w:link w:val="affe"/>
    <w:uiPriority w:val="99"/>
    <w:semiHidden/>
    <w:rsid w:val="00DF174A"/>
    <w:rPr>
      <w:rFonts w:eastAsiaTheme="minorEastAsia"/>
      <w:sz w:val="20"/>
      <w:szCs w:val="20"/>
      <w:lang w:eastAsia="ru-RU"/>
    </w:rPr>
  </w:style>
  <w:style w:type="paragraph" w:styleId="affe">
    <w:name w:val="endnote text"/>
    <w:basedOn w:val="a"/>
    <w:link w:val="affd"/>
    <w:uiPriority w:val="99"/>
    <w:semiHidden/>
    <w:unhideWhenUsed/>
    <w:rsid w:val="00DF174A"/>
    <w:pPr>
      <w:spacing w:after="0"/>
      <w:jc w:val="left"/>
    </w:pPr>
    <w:rPr>
      <w:rFonts w:asciiTheme="minorHAnsi" w:eastAsiaTheme="minorEastAsia" w:hAnsiTheme="minorHAnsi" w:cstheme="minorBidi"/>
      <w:sz w:val="20"/>
      <w:szCs w:val="20"/>
    </w:rPr>
  </w:style>
  <w:style w:type="paragraph" w:customStyle="1" w:styleId="Default">
    <w:name w:val="Default"/>
    <w:rsid w:val="004C1DBB"/>
    <w:pPr>
      <w:autoSpaceDE w:val="0"/>
      <w:autoSpaceDN w:val="0"/>
      <w:adjustRightInd w:val="0"/>
      <w:spacing w:after="0" w:line="240" w:lineRule="auto"/>
    </w:pPr>
    <w:rPr>
      <w:rFonts w:ascii="Century Gothic" w:hAnsi="Century Gothic" w:cs="Century Gothic"/>
      <w:color w:val="000000"/>
      <w:sz w:val="24"/>
      <w:szCs w:val="24"/>
    </w:rPr>
  </w:style>
  <w:style w:type="character" w:customStyle="1" w:styleId="0pt">
    <w:name w:val="Основной текст + Интервал 0 pt"/>
    <w:basedOn w:val="a0"/>
    <w:rsid w:val="00CC017E"/>
    <w:rPr>
      <w:color w:val="000000"/>
      <w:spacing w:val="7"/>
      <w:w w:val="100"/>
      <w:position w:val="0"/>
      <w:sz w:val="19"/>
      <w:szCs w:val="19"/>
      <w:u w:val="none"/>
      <w:shd w:val="clear" w:color="auto" w:fill="FFFFFF"/>
      <w:lang w:val="ru-RU"/>
    </w:rPr>
  </w:style>
  <w:style w:type="character" w:customStyle="1" w:styleId="subceo">
    <w:name w:val="subceo"/>
    <w:basedOn w:val="a0"/>
    <w:uiPriority w:val="99"/>
    <w:rsid w:val="00B41FD9"/>
    <w:rPr>
      <w:rFonts w:cs="Times New Roman"/>
    </w:rPr>
  </w:style>
  <w:style w:type="character" w:customStyle="1" w:styleId="iceouttxt6">
    <w:name w:val="iceouttxt6"/>
    <w:rsid w:val="00B443EC"/>
    <w:rPr>
      <w:rFonts w:ascii="Arial" w:hAnsi="Arial" w:cs="Arial" w:hint="default"/>
      <w:color w:val="666666"/>
      <w:sz w:val="17"/>
      <w:szCs w:val="17"/>
    </w:rPr>
  </w:style>
  <w:style w:type="character" w:customStyle="1" w:styleId="paymentdetailscontractitemtext">
    <w:name w:val="paymentdetailscontractitemtext"/>
    <w:rsid w:val="00B443EC"/>
  </w:style>
  <w:style w:type="character" w:customStyle="1" w:styleId="ng-binding">
    <w:name w:val="ng-binding"/>
    <w:basedOn w:val="a0"/>
    <w:rsid w:val="00333854"/>
  </w:style>
  <w:style w:type="paragraph" w:styleId="afff">
    <w:name w:val="No Spacing"/>
    <w:basedOn w:val="a"/>
    <w:uiPriority w:val="1"/>
    <w:qFormat/>
    <w:rsid w:val="00452E0C"/>
    <w:pPr>
      <w:spacing w:after="0"/>
      <w:jc w:val="left"/>
    </w:pPr>
    <w:rPr>
      <w:rFonts w:asciiTheme="minorHAnsi" w:eastAsiaTheme="minorEastAsia" w:hAnsiTheme="minorHAnsi"/>
      <w:szCs w:val="32"/>
      <w:lang w:eastAsia="en-US"/>
    </w:rPr>
  </w:style>
  <w:style w:type="character" w:customStyle="1" w:styleId="wmi-callto">
    <w:name w:val="wmi-callto"/>
    <w:basedOn w:val="a0"/>
    <w:rsid w:val="005429ED"/>
  </w:style>
  <w:style w:type="paragraph" w:customStyle="1" w:styleId="228bf8a64b8551e1msonormal">
    <w:name w:val="228bf8a64b8551e1msonormal"/>
    <w:basedOn w:val="a"/>
    <w:rsid w:val="005429ED"/>
    <w:pPr>
      <w:spacing w:before="100" w:beforeAutospacing="1" w:after="100" w:afterAutospacing="1"/>
      <w:jc w:val="left"/>
    </w:pPr>
  </w:style>
  <w:style w:type="paragraph" w:customStyle="1" w:styleId="CharCharCharChar">
    <w:name w:val="Char Char Char Char"/>
    <w:basedOn w:val="a"/>
    <w:next w:val="a"/>
    <w:semiHidden/>
    <w:rsid w:val="00D43F06"/>
    <w:pPr>
      <w:spacing w:after="160" w:line="240" w:lineRule="exact"/>
      <w:jc w:val="left"/>
    </w:pPr>
    <w:rPr>
      <w:rFonts w:ascii="Arial" w:hAnsi="Arial" w:cs="Arial"/>
      <w:sz w:val="20"/>
      <w:szCs w:val="20"/>
      <w:lang w:val="en-US" w:eastAsia="en-US"/>
    </w:rPr>
  </w:style>
  <w:style w:type="character" w:customStyle="1" w:styleId="afff0">
    <w:name w:val="Символ сноски"/>
    <w:basedOn w:val="a0"/>
    <w:link w:val="1d"/>
    <w:qFormat/>
    <w:rsid w:val="0023261F"/>
    <w:rPr>
      <w:vertAlign w:val="superscript"/>
    </w:rPr>
  </w:style>
  <w:style w:type="character" w:customStyle="1" w:styleId="Footnote">
    <w:name w:val="Footnote"/>
    <w:link w:val="Footnote1"/>
    <w:qFormat/>
    <w:rsid w:val="0023261F"/>
  </w:style>
  <w:style w:type="character" w:customStyle="1" w:styleId="1e">
    <w:name w:val="Знак сноски1"/>
    <w:rsid w:val="0023261F"/>
    <w:rPr>
      <w:vertAlign w:val="superscript"/>
    </w:rPr>
  </w:style>
  <w:style w:type="paragraph" w:customStyle="1" w:styleId="1d">
    <w:name w:val="Символ сноски1"/>
    <w:basedOn w:val="a"/>
    <w:link w:val="afff0"/>
    <w:qFormat/>
    <w:rsid w:val="0023261F"/>
    <w:pPr>
      <w:suppressAutoHyphens/>
      <w:spacing w:after="0"/>
      <w:jc w:val="left"/>
    </w:pPr>
    <w:rPr>
      <w:rFonts w:asciiTheme="minorHAnsi" w:eastAsiaTheme="minorHAnsi" w:hAnsiTheme="minorHAnsi" w:cstheme="minorBidi"/>
      <w:sz w:val="22"/>
      <w:szCs w:val="22"/>
      <w:vertAlign w:val="superscript"/>
      <w:lang w:eastAsia="en-US"/>
    </w:rPr>
  </w:style>
  <w:style w:type="paragraph" w:customStyle="1" w:styleId="Footnote1">
    <w:name w:val="Footnote1"/>
    <w:basedOn w:val="a"/>
    <w:link w:val="Footnote"/>
    <w:qFormat/>
    <w:rsid w:val="0023261F"/>
    <w:pPr>
      <w:suppressAutoHyphens/>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04593">
      <w:bodyDiv w:val="1"/>
      <w:marLeft w:val="0"/>
      <w:marRight w:val="0"/>
      <w:marTop w:val="0"/>
      <w:marBottom w:val="0"/>
      <w:divBdr>
        <w:top w:val="none" w:sz="0" w:space="0" w:color="auto"/>
        <w:left w:val="none" w:sz="0" w:space="0" w:color="auto"/>
        <w:bottom w:val="none" w:sz="0" w:space="0" w:color="auto"/>
        <w:right w:val="none" w:sz="0" w:space="0" w:color="auto"/>
      </w:divBdr>
    </w:div>
    <w:div w:id="20711597">
      <w:bodyDiv w:val="1"/>
      <w:marLeft w:val="0"/>
      <w:marRight w:val="0"/>
      <w:marTop w:val="0"/>
      <w:marBottom w:val="0"/>
      <w:divBdr>
        <w:top w:val="none" w:sz="0" w:space="0" w:color="auto"/>
        <w:left w:val="none" w:sz="0" w:space="0" w:color="auto"/>
        <w:bottom w:val="none" w:sz="0" w:space="0" w:color="auto"/>
        <w:right w:val="none" w:sz="0" w:space="0" w:color="auto"/>
      </w:divBdr>
    </w:div>
    <w:div w:id="63340014">
      <w:bodyDiv w:val="1"/>
      <w:marLeft w:val="0"/>
      <w:marRight w:val="0"/>
      <w:marTop w:val="0"/>
      <w:marBottom w:val="0"/>
      <w:divBdr>
        <w:top w:val="none" w:sz="0" w:space="0" w:color="auto"/>
        <w:left w:val="none" w:sz="0" w:space="0" w:color="auto"/>
        <w:bottom w:val="none" w:sz="0" w:space="0" w:color="auto"/>
        <w:right w:val="none" w:sz="0" w:space="0" w:color="auto"/>
      </w:divBdr>
    </w:div>
    <w:div w:id="91052138">
      <w:bodyDiv w:val="1"/>
      <w:marLeft w:val="0"/>
      <w:marRight w:val="0"/>
      <w:marTop w:val="0"/>
      <w:marBottom w:val="0"/>
      <w:divBdr>
        <w:top w:val="none" w:sz="0" w:space="0" w:color="auto"/>
        <w:left w:val="none" w:sz="0" w:space="0" w:color="auto"/>
        <w:bottom w:val="none" w:sz="0" w:space="0" w:color="auto"/>
        <w:right w:val="none" w:sz="0" w:space="0" w:color="auto"/>
      </w:divBdr>
    </w:div>
    <w:div w:id="97258412">
      <w:bodyDiv w:val="1"/>
      <w:marLeft w:val="0"/>
      <w:marRight w:val="0"/>
      <w:marTop w:val="0"/>
      <w:marBottom w:val="0"/>
      <w:divBdr>
        <w:top w:val="none" w:sz="0" w:space="0" w:color="auto"/>
        <w:left w:val="none" w:sz="0" w:space="0" w:color="auto"/>
        <w:bottom w:val="none" w:sz="0" w:space="0" w:color="auto"/>
        <w:right w:val="none" w:sz="0" w:space="0" w:color="auto"/>
      </w:divBdr>
    </w:div>
    <w:div w:id="152961681">
      <w:bodyDiv w:val="1"/>
      <w:marLeft w:val="0"/>
      <w:marRight w:val="0"/>
      <w:marTop w:val="0"/>
      <w:marBottom w:val="0"/>
      <w:divBdr>
        <w:top w:val="none" w:sz="0" w:space="0" w:color="auto"/>
        <w:left w:val="none" w:sz="0" w:space="0" w:color="auto"/>
        <w:bottom w:val="none" w:sz="0" w:space="0" w:color="auto"/>
        <w:right w:val="none" w:sz="0" w:space="0" w:color="auto"/>
      </w:divBdr>
    </w:div>
    <w:div w:id="238029782">
      <w:bodyDiv w:val="1"/>
      <w:marLeft w:val="0"/>
      <w:marRight w:val="0"/>
      <w:marTop w:val="0"/>
      <w:marBottom w:val="0"/>
      <w:divBdr>
        <w:top w:val="none" w:sz="0" w:space="0" w:color="auto"/>
        <w:left w:val="none" w:sz="0" w:space="0" w:color="auto"/>
        <w:bottom w:val="none" w:sz="0" w:space="0" w:color="auto"/>
        <w:right w:val="none" w:sz="0" w:space="0" w:color="auto"/>
      </w:divBdr>
    </w:div>
    <w:div w:id="255020004">
      <w:bodyDiv w:val="1"/>
      <w:marLeft w:val="0"/>
      <w:marRight w:val="0"/>
      <w:marTop w:val="0"/>
      <w:marBottom w:val="0"/>
      <w:divBdr>
        <w:top w:val="none" w:sz="0" w:space="0" w:color="auto"/>
        <w:left w:val="none" w:sz="0" w:space="0" w:color="auto"/>
        <w:bottom w:val="none" w:sz="0" w:space="0" w:color="auto"/>
        <w:right w:val="none" w:sz="0" w:space="0" w:color="auto"/>
      </w:divBdr>
    </w:div>
    <w:div w:id="348458678">
      <w:bodyDiv w:val="1"/>
      <w:marLeft w:val="0"/>
      <w:marRight w:val="0"/>
      <w:marTop w:val="0"/>
      <w:marBottom w:val="0"/>
      <w:divBdr>
        <w:top w:val="none" w:sz="0" w:space="0" w:color="auto"/>
        <w:left w:val="none" w:sz="0" w:space="0" w:color="auto"/>
        <w:bottom w:val="none" w:sz="0" w:space="0" w:color="auto"/>
        <w:right w:val="none" w:sz="0" w:space="0" w:color="auto"/>
      </w:divBdr>
    </w:div>
    <w:div w:id="372079938">
      <w:bodyDiv w:val="1"/>
      <w:marLeft w:val="0"/>
      <w:marRight w:val="0"/>
      <w:marTop w:val="0"/>
      <w:marBottom w:val="0"/>
      <w:divBdr>
        <w:top w:val="none" w:sz="0" w:space="0" w:color="auto"/>
        <w:left w:val="none" w:sz="0" w:space="0" w:color="auto"/>
        <w:bottom w:val="none" w:sz="0" w:space="0" w:color="auto"/>
        <w:right w:val="none" w:sz="0" w:space="0" w:color="auto"/>
      </w:divBdr>
    </w:div>
    <w:div w:id="396439572">
      <w:bodyDiv w:val="1"/>
      <w:marLeft w:val="0"/>
      <w:marRight w:val="0"/>
      <w:marTop w:val="0"/>
      <w:marBottom w:val="0"/>
      <w:divBdr>
        <w:top w:val="none" w:sz="0" w:space="0" w:color="auto"/>
        <w:left w:val="none" w:sz="0" w:space="0" w:color="auto"/>
        <w:bottom w:val="none" w:sz="0" w:space="0" w:color="auto"/>
        <w:right w:val="none" w:sz="0" w:space="0" w:color="auto"/>
      </w:divBdr>
    </w:div>
    <w:div w:id="517039256">
      <w:bodyDiv w:val="1"/>
      <w:marLeft w:val="0"/>
      <w:marRight w:val="0"/>
      <w:marTop w:val="0"/>
      <w:marBottom w:val="0"/>
      <w:divBdr>
        <w:top w:val="none" w:sz="0" w:space="0" w:color="auto"/>
        <w:left w:val="none" w:sz="0" w:space="0" w:color="auto"/>
        <w:bottom w:val="none" w:sz="0" w:space="0" w:color="auto"/>
        <w:right w:val="none" w:sz="0" w:space="0" w:color="auto"/>
      </w:divBdr>
    </w:div>
    <w:div w:id="591473665">
      <w:bodyDiv w:val="1"/>
      <w:marLeft w:val="0"/>
      <w:marRight w:val="0"/>
      <w:marTop w:val="0"/>
      <w:marBottom w:val="0"/>
      <w:divBdr>
        <w:top w:val="none" w:sz="0" w:space="0" w:color="auto"/>
        <w:left w:val="none" w:sz="0" w:space="0" w:color="auto"/>
        <w:bottom w:val="none" w:sz="0" w:space="0" w:color="auto"/>
        <w:right w:val="none" w:sz="0" w:space="0" w:color="auto"/>
      </w:divBdr>
    </w:div>
    <w:div w:id="626818156">
      <w:bodyDiv w:val="1"/>
      <w:marLeft w:val="0"/>
      <w:marRight w:val="0"/>
      <w:marTop w:val="0"/>
      <w:marBottom w:val="0"/>
      <w:divBdr>
        <w:top w:val="none" w:sz="0" w:space="0" w:color="auto"/>
        <w:left w:val="none" w:sz="0" w:space="0" w:color="auto"/>
        <w:bottom w:val="none" w:sz="0" w:space="0" w:color="auto"/>
        <w:right w:val="none" w:sz="0" w:space="0" w:color="auto"/>
      </w:divBdr>
    </w:div>
    <w:div w:id="650135366">
      <w:bodyDiv w:val="1"/>
      <w:marLeft w:val="0"/>
      <w:marRight w:val="0"/>
      <w:marTop w:val="0"/>
      <w:marBottom w:val="0"/>
      <w:divBdr>
        <w:top w:val="none" w:sz="0" w:space="0" w:color="auto"/>
        <w:left w:val="none" w:sz="0" w:space="0" w:color="auto"/>
        <w:bottom w:val="none" w:sz="0" w:space="0" w:color="auto"/>
        <w:right w:val="none" w:sz="0" w:space="0" w:color="auto"/>
      </w:divBdr>
    </w:div>
    <w:div w:id="672994423">
      <w:bodyDiv w:val="1"/>
      <w:marLeft w:val="0"/>
      <w:marRight w:val="0"/>
      <w:marTop w:val="0"/>
      <w:marBottom w:val="0"/>
      <w:divBdr>
        <w:top w:val="none" w:sz="0" w:space="0" w:color="auto"/>
        <w:left w:val="none" w:sz="0" w:space="0" w:color="auto"/>
        <w:bottom w:val="none" w:sz="0" w:space="0" w:color="auto"/>
        <w:right w:val="none" w:sz="0" w:space="0" w:color="auto"/>
      </w:divBdr>
    </w:div>
    <w:div w:id="698625390">
      <w:bodyDiv w:val="1"/>
      <w:marLeft w:val="0"/>
      <w:marRight w:val="0"/>
      <w:marTop w:val="0"/>
      <w:marBottom w:val="0"/>
      <w:divBdr>
        <w:top w:val="none" w:sz="0" w:space="0" w:color="auto"/>
        <w:left w:val="none" w:sz="0" w:space="0" w:color="auto"/>
        <w:bottom w:val="none" w:sz="0" w:space="0" w:color="auto"/>
        <w:right w:val="none" w:sz="0" w:space="0" w:color="auto"/>
      </w:divBdr>
    </w:div>
    <w:div w:id="756101106">
      <w:bodyDiv w:val="1"/>
      <w:marLeft w:val="0"/>
      <w:marRight w:val="0"/>
      <w:marTop w:val="0"/>
      <w:marBottom w:val="0"/>
      <w:divBdr>
        <w:top w:val="none" w:sz="0" w:space="0" w:color="auto"/>
        <w:left w:val="none" w:sz="0" w:space="0" w:color="auto"/>
        <w:bottom w:val="none" w:sz="0" w:space="0" w:color="auto"/>
        <w:right w:val="none" w:sz="0" w:space="0" w:color="auto"/>
      </w:divBdr>
    </w:div>
    <w:div w:id="772481048">
      <w:bodyDiv w:val="1"/>
      <w:marLeft w:val="0"/>
      <w:marRight w:val="0"/>
      <w:marTop w:val="0"/>
      <w:marBottom w:val="0"/>
      <w:divBdr>
        <w:top w:val="none" w:sz="0" w:space="0" w:color="auto"/>
        <w:left w:val="none" w:sz="0" w:space="0" w:color="auto"/>
        <w:bottom w:val="none" w:sz="0" w:space="0" w:color="auto"/>
        <w:right w:val="none" w:sz="0" w:space="0" w:color="auto"/>
      </w:divBdr>
    </w:div>
    <w:div w:id="777722418">
      <w:bodyDiv w:val="1"/>
      <w:marLeft w:val="0"/>
      <w:marRight w:val="0"/>
      <w:marTop w:val="0"/>
      <w:marBottom w:val="0"/>
      <w:divBdr>
        <w:top w:val="none" w:sz="0" w:space="0" w:color="auto"/>
        <w:left w:val="none" w:sz="0" w:space="0" w:color="auto"/>
        <w:bottom w:val="none" w:sz="0" w:space="0" w:color="auto"/>
        <w:right w:val="none" w:sz="0" w:space="0" w:color="auto"/>
      </w:divBdr>
    </w:div>
    <w:div w:id="851257124">
      <w:bodyDiv w:val="1"/>
      <w:marLeft w:val="0"/>
      <w:marRight w:val="0"/>
      <w:marTop w:val="0"/>
      <w:marBottom w:val="0"/>
      <w:divBdr>
        <w:top w:val="none" w:sz="0" w:space="0" w:color="auto"/>
        <w:left w:val="none" w:sz="0" w:space="0" w:color="auto"/>
        <w:bottom w:val="none" w:sz="0" w:space="0" w:color="auto"/>
        <w:right w:val="none" w:sz="0" w:space="0" w:color="auto"/>
      </w:divBdr>
    </w:div>
    <w:div w:id="915015678">
      <w:bodyDiv w:val="1"/>
      <w:marLeft w:val="0"/>
      <w:marRight w:val="0"/>
      <w:marTop w:val="0"/>
      <w:marBottom w:val="0"/>
      <w:divBdr>
        <w:top w:val="none" w:sz="0" w:space="0" w:color="auto"/>
        <w:left w:val="none" w:sz="0" w:space="0" w:color="auto"/>
        <w:bottom w:val="none" w:sz="0" w:space="0" w:color="auto"/>
        <w:right w:val="none" w:sz="0" w:space="0" w:color="auto"/>
      </w:divBdr>
    </w:div>
    <w:div w:id="962418498">
      <w:bodyDiv w:val="1"/>
      <w:marLeft w:val="0"/>
      <w:marRight w:val="0"/>
      <w:marTop w:val="0"/>
      <w:marBottom w:val="0"/>
      <w:divBdr>
        <w:top w:val="none" w:sz="0" w:space="0" w:color="auto"/>
        <w:left w:val="none" w:sz="0" w:space="0" w:color="auto"/>
        <w:bottom w:val="none" w:sz="0" w:space="0" w:color="auto"/>
        <w:right w:val="none" w:sz="0" w:space="0" w:color="auto"/>
      </w:divBdr>
    </w:div>
    <w:div w:id="998967699">
      <w:bodyDiv w:val="1"/>
      <w:marLeft w:val="0"/>
      <w:marRight w:val="0"/>
      <w:marTop w:val="0"/>
      <w:marBottom w:val="0"/>
      <w:divBdr>
        <w:top w:val="none" w:sz="0" w:space="0" w:color="auto"/>
        <w:left w:val="none" w:sz="0" w:space="0" w:color="auto"/>
        <w:bottom w:val="none" w:sz="0" w:space="0" w:color="auto"/>
        <w:right w:val="none" w:sz="0" w:space="0" w:color="auto"/>
      </w:divBdr>
    </w:div>
    <w:div w:id="1169977358">
      <w:bodyDiv w:val="1"/>
      <w:marLeft w:val="0"/>
      <w:marRight w:val="0"/>
      <w:marTop w:val="0"/>
      <w:marBottom w:val="0"/>
      <w:divBdr>
        <w:top w:val="none" w:sz="0" w:space="0" w:color="auto"/>
        <w:left w:val="none" w:sz="0" w:space="0" w:color="auto"/>
        <w:bottom w:val="none" w:sz="0" w:space="0" w:color="auto"/>
        <w:right w:val="none" w:sz="0" w:space="0" w:color="auto"/>
      </w:divBdr>
    </w:div>
    <w:div w:id="1279222353">
      <w:bodyDiv w:val="1"/>
      <w:marLeft w:val="0"/>
      <w:marRight w:val="0"/>
      <w:marTop w:val="0"/>
      <w:marBottom w:val="0"/>
      <w:divBdr>
        <w:top w:val="none" w:sz="0" w:space="0" w:color="auto"/>
        <w:left w:val="none" w:sz="0" w:space="0" w:color="auto"/>
        <w:bottom w:val="none" w:sz="0" w:space="0" w:color="auto"/>
        <w:right w:val="none" w:sz="0" w:space="0" w:color="auto"/>
      </w:divBdr>
    </w:div>
    <w:div w:id="1281570384">
      <w:bodyDiv w:val="1"/>
      <w:marLeft w:val="0"/>
      <w:marRight w:val="0"/>
      <w:marTop w:val="0"/>
      <w:marBottom w:val="0"/>
      <w:divBdr>
        <w:top w:val="none" w:sz="0" w:space="0" w:color="auto"/>
        <w:left w:val="none" w:sz="0" w:space="0" w:color="auto"/>
        <w:bottom w:val="none" w:sz="0" w:space="0" w:color="auto"/>
        <w:right w:val="none" w:sz="0" w:space="0" w:color="auto"/>
      </w:divBdr>
    </w:div>
    <w:div w:id="1299266563">
      <w:bodyDiv w:val="1"/>
      <w:marLeft w:val="0"/>
      <w:marRight w:val="0"/>
      <w:marTop w:val="0"/>
      <w:marBottom w:val="0"/>
      <w:divBdr>
        <w:top w:val="none" w:sz="0" w:space="0" w:color="auto"/>
        <w:left w:val="none" w:sz="0" w:space="0" w:color="auto"/>
        <w:bottom w:val="none" w:sz="0" w:space="0" w:color="auto"/>
        <w:right w:val="none" w:sz="0" w:space="0" w:color="auto"/>
      </w:divBdr>
    </w:div>
    <w:div w:id="1304384947">
      <w:bodyDiv w:val="1"/>
      <w:marLeft w:val="0"/>
      <w:marRight w:val="0"/>
      <w:marTop w:val="0"/>
      <w:marBottom w:val="0"/>
      <w:divBdr>
        <w:top w:val="none" w:sz="0" w:space="0" w:color="auto"/>
        <w:left w:val="none" w:sz="0" w:space="0" w:color="auto"/>
        <w:bottom w:val="none" w:sz="0" w:space="0" w:color="auto"/>
        <w:right w:val="none" w:sz="0" w:space="0" w:color="auto"/>
      </w:divBdr>
    </w:div>
    <w:div w:id="1365137117">
      <w:bodyDiv w:val="1"/>
      <w:marLeft w:val="0"/>
      <w:marRight w:val="0"/>
      <w:marTop w:val="0"/>
      <w:marBottom w:val="0"/>
      <w:divBdr>
        <w:top w:val="none" w:sz="0" w:space="0" w:color="auto"/>
        <w:left w:val="none" w:sz="0" w:space="0" w:color="auto"/>
        <w:bottom w:val="none" w:sz="0" w:space="0" w:color="auto"/>
        <w:right w:val="none" w:sz="0" w:space="0" w:color="auto"/>
      </w:divBdr>
    </w:div>
    <w:div w:id="1504590090">
      <w:bodyDiv w:val="1"/>
      <w:marLeft w:val="0"/>
      <w:marRight w:val="0"/>
      <w:marTop w:val="0"/>
      <w:marBottom w:val="0"/>
      <w:divBdr>
        <w:top w:val="none" w:sz="0" w:space="0" w:color="auto"/>
        <w:left w:val="none" w:sz="0" w:space="0" w:color="auto"/>
        <w:bottom w:val="none" w:sz="0" w:space="0" w:color="auto"/>
        <w:right w:val="none" w:sz="0" w:space="0" w:color="auto"/>
      </w:divBdr>
    </w:div>
    <w:div w:id="1542665157">
      <w:bodyDiv w:val="1"/>
      <w:marLeft w:val="0"/>
      <w:marRight w:val="0"/>
      <w:marTop w:val="0"/>
      <w:marBottom w:val="0"/>
      <w:divBdr>
        <w:top w:val="none" w:sz="0" w:space="0" w:color="auto"/>
        <w:left w:val="none" w:sz="0" w:space="0" w:color="auto"/>
        <w:bottom w:val="none" w:sz="0" w:space="0" w:color="auto"/>
        <w:right w:val="none" w:sz="0" w:space="0" w:color="auto"/>
      </w:divBdr>
    </w:div>
    <w:div w:id="1549489710">
      <w:bodyDiv w:val="1"/>
      <w:marLeft w:val="0"/>
      <w:marRight w:val="0"/>
      <w:marTop w:val="0"/>
      <w:marBottom w:val="0"/>
      <w:divBdr>
        <w:top w:val="none" w:sz="0" w:space="0" w:color="auto"/>
        <w:left w:val="none" w:sz="0" w:space="0" w:color="auto"/>
        <w:bottom w:val="none" w:sz="0" w:space="0" w:color="auto"/>
        <w:right w:val="none" w:sz="0" w:space="0" w:color="auto"/>
      </w:divBdr>
    </w:div>
    <w:div w:id="1566718507">
      <w:bodyDiv w:val="1"/>
      <w:marLeft w:val="0"/>
      <w:marRight w:val="0"/>
      <w:marTop w:val="0"/>
      <w:marBottom w:val="0"/>
      <w:divBdr>
        <w:top w:val="none" w:sz="0" w:space="0" w:color="auto"/>
        <w:left w:val="none" w:sz="0" w:space="0" w:color="auto"/>
        <w:bottom w:val="none" w:sz="0" w:space="0" w:color="auto"/>
        <w:right w:val="none" w:sz="0" w:space="0" w:color="auto"/>
      </w:divBdr>
    </w:div>
    <w:div w:id="1591426614">
      <w:bodyDiv w:val="1"/>
      <w:marLeft w:val="0"/>
      <w:marRight w:val="0"/>
      <w:marTop w:val="0"/>
      <w:marBottom w:val="0"/>
      <w:divBdr>
        <w:top w:val="none" w:sz="0" w:space="0" w:color="auto"/>
        <w:left w:val="none" w:sz="0" w:space="0" w:color="auto"/>
        <w:bottom w:val="none" w:sz="0" w:space="0" w:color="auto"/>
        <w:right w:val="none" w:sz="0" w:space="0" w:color="auto"/>
      </w:divBdr>
    </w:div>
    <w:div w:id="1604000400">
      <w:bodyDiv w:val="1"/>
      <w:marLeft w:val="0"/>
      <w:marRight w:val="0"/>
      <w:marTop w:val="0"/>
      <w:marBottom w:val="0"/>
      <w:divBdr>
        <w:top w:val="none" w:sz="0" w:space="0" w:color="auto"/>
        <w:left w:val="none" w:sz="0" w:space="0" w:color="auto"/>
        <w:bottom w:val="none" w:sz="0" w:space="0" w:color="auto"/>
        <w:right w:val="none" w:sz="0" w:space="0" w:color="auto"/>
      </w:divBdr>
    </w:div>
    <w:div w:id="1699890999">
      <w:bodyDiv w:val="1"/>
      <w:marLeft w:val="0"/>
      <w:marRight w:val="0"/>
      <w:marTop w:val="0"/>
      <w:marBottom w:val="0"/>
      <w:divBdr>
        <w:top w:val="none" w:sz="0" w:space="0" w:color="auto"/>
        <w:left w:val="none" w:sz="0" w:space="0" w:color="auto"/>
        <w:bottom w:val="none" w:sz="0" w:space="0" w:color="auto"/>
        <w:right w:val="none" w:sz="0" w:space="0" w:color="auto"/>
      </w:divBdr>
    </w:div>
    <w:div w:id="1711031126">
      <w:bodyDiv w:val="1"/>
      <w:marLeft w:val="0"/>
      <w:marRight w:val="0"/>
      <w:marTop w:val="0"/>
      <w:marBottom w:val="0"/>
      <w:divBdr>
        <w:top w:val="none" w:sz="0" w:space="0" w:color="auto"/>
        <w:left w:val="none" w:sz="0" w:space="0" w:color="auto"/>
        <w:bottom w:val="none" w:sz="0" w:space="0" w:color="auto"/>
        <w:right w:val="none" w:sz="0" w:space="0" w:color="auto"/>
      </w:divBdr>
    </w:div>
    <w:div w:id="1748964777">
      <w:bodyDiv w:val="1"/>
      <w:marLeft w:val="0"/>
      <w:marRight w:val="0"/>
      <w:marTop w:val="0"/>
      <w:marBottom w:val="0"/>
      <w:divBdr>
        <w:top w:val="none" w:sz="0" w:space="0" w:color="auto"/>
        <w:left w:val="none" w:sz="0" w:space="0" w:color="auto"/>
        <w:bottom w:val="none" w:sz="0" w:space="0" w:color="auto"/>
        <w:right w:val="none" w:sz="0" w:space="0" w:color="auto"/>
      </w:divBdr>
    </w:div>
    <w:div w:id="1943224935">
      <w:bodyDiv w:val="1"/>
      <w:marLeft w:val="0"/>
      <w:marRight w:val="0"/>
      <w:marTop w:val="0"/>
      <w:marBottom w:val="0"/>
      <w:divBdr>
        <w:top w:val="none" w:sz="0" w:space="0" w:color="auto"/>
        <w:left w:val="none" w:sz="0" w:space="0" w:color="auto"/>
        <w:bottom w:val="none" w:sz="0" w:space="0" w:color="auto"/>
        <w:right w:val="none" w:sz="0" w:space="0" w:color="auto"/>
      </w:divBdr>
    </w:div>
    <w:div w:id="1965193458">
      <w:bodyDiv w:val="1"/>
      <w:marLeft w:val="0"/>
      <w:marRight w:val="0"/>
      <w:marTop w:val="0"/>
      <w:marBottom w:val="0"/>
      <w:divBdr>
        <w:top w:val="none" w:sz="0" w:space="0" w:color="auto"/>
        <w:left w:val="none" w:sz="0" w:space="0" w:color="auto"/>
        <w:bottom w:val="none" w:sz="0" w:space="0" w:color="auto"/>
        <w:right w:val="none" w:sz="0" w:space="0" w:color="auto"/>
      </w:divBdr>
    </w:div>
    <w:div w:id="1979913777">
      <w:bodyDiv w:val="1"/>
      <w:marLeft w:val="0"/>
      <w:marRight w:val="0"/>
      <w:marTop w:val="0"/>
      <w:marBottom w:val="0"/>
      <w:divBdr>
        <w:top w:val="none" w:sz="0" w:space="0" w:color="auto"/>
        <w:left w:val="none" w:sz="0" w:space="0" w:color="auto"/>
        <w:bottom w:val="none" w:sz="0" w:space="0" w:color="auto"/>
        <w:right w:val="none" w:sz="0" w:space="0" w:color="auto"/>
      </w:divBdr>
    </w:div>
    <w:div w:id="2049792345">
      <w:bodyDiv w:val="1"/>
      <w:marLeft w:val="0"/>
      <w:marRight w:val="0"/>
      <w:marTop w:val="0"/>
      <w:marBottom w:val="0"/>
      <w:divBdr>
        <w:top w:val="none" w:sz="0" w:space="0" w:color="auto"/>
        <w:left w:val="none" w:sz="0" w:space="0" w:color="auto"/>
        <w:bottom w:val="none" w:sz="0" w:space="0" w:color="auto"/>
        <w:right w:val="none" w:sz="0" w:space="0" w:color="auto"/>
      </w:divBdr>
    </w:div>
    <w:div w:id="214646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gov.ru/epz/orderplan/pg2020/position-info.html?plan-number=202308523000062001&amp;position-number=202308523000062001000016" TargetMode="External"/><Relationship Id="rId13" Type="http://schemas.openxmlformats.org/officeDocument/2006/relationships/hyperlink" Target="http://www.zakupki.gov.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__"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consultantplus://offline/ref=782E9CC4CCC6932545801925E3B536176E50B53C1FD70BD7655CABC93DB89C271041D8CD019EE696393B294E112BD805805FEF4CF4B5672237V6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E58C917D9D0F7B3F1A8D810E6986B39796AE7CC41E68BAA330F5486EDF6Z6J" TargetMode="External"/><Relationship Id="rId5" Type="http://schemas.openxmlformats.org/officeDocument/2006/relationships/webSettings" Target="webSettings.xml"/><Relationship Id="rId15" Type="http://schemas.openxmlformats.org/officeDocument/2006/relationships/hyperlink" Target="consultantplus://offline/ref=782E9CC4CCC6932545801925E3B536176E50B53C1FD70BD7655CABC93DB89C271041D8CD019EE692303B294E112BD805805FEF4CF4B5672237V6P" TargetMode="External"/><Relationship Id="rId10" Type="http://schemas.openxmlformats.org/officeDocument/2006/relationships/hyperlink" Target="consultantplus://offline/ref=15233D62A3F55F7CAE1CB420B778DBB718F84A27392EEECE286AA8EB6171673D9DE7DB8BBE2AFF22EA906419AE3D438407D29DCF1333JDBE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15233D62A3F55F7CAE1CB420B778DBB718F84A27392EEECE286AA8EB6171673D9DE7DB8BBE2AFC22EA906419AE3D438407D29DCF1333JDBEF" TargetMode="External"/><Relationship Id="rId14" Type="http://schemas.openxmlformats.org/officeDocument/2006/relationships/hyperlink" Target="consultantplus://offline/ref=782E9CC4CCC6932545801925E3B536176E50B53C1FD70BD7655CABC93DB89C271041D8CD019EE29F343B294E112BD805805FEF4CF4B5672237V6P"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consultantplus://offline/ref=0621CEF7E4B3E09DF388EF58B5799E73D41234D4F57F2029708AD7A8A269E0BA791BB1DCFB56F9195C32745E6138D7312C318DF26040D6427A2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6F327F-757B-4198-B1D0-539FAD75B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6133</Words>
  <Characters>34960</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guks_8</dc:creator>
  <cp:lastModifiedBy>User</cp:lastModifiedBy>
  <cp:revision>46</cp:revision>
  <cp:lastPrinted>2022-08-04T02:35:00Z</cp:lastPrinted>
  <dcterms:created xsi:type="dcterms:W3CDTF">2023-07-19T04:33:00Z</dcterms:created>
  <dcterms:modified xsi:type="dcterms:W3CDTF">2024-06-25T05:07:00Z</dcterms:modified>
</cp:coreProperties>
</file>